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AC99" w14:textId="1383D889" w:rsidR="0034565A" w:rsidRPr="00AD2265" w:rsidRDefault="004865DB" w:rsidP="0034565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lang w:val="en-CA"/>
        </w:rPr>
        <w:t xml:space="preserve">MARRIOTT-SLATERVILLE </w:t>
      </w:r>
      <w:r w:rsidR="00AD2265" w:rsidRPr="00AD2265">
        <w:rPr>
          <w:rFonts w:ascii="Times New Roman" w:hAnsi="Times New Roman" w:cs="Times New Roman"/>
          <w:b/>
          <w:bCs/>
          <w:lang w:val="en-CA"/>
        </w:rPr>
        <w:t>CITY</w:t>
      </w:r>
      <w:r w:rsidR="0034565A" w:rsidRPr="00AD2265">
        <w:rPr>
          <w:rFonts w:ascii="Times New Roman" w:hAnsi="Times New Roman" w:cs="Times New Roman"/>
          <w:b/>
          <w:bCs/>
          <w:lang w:val="en-CA"/>
        </w:rPr>
        <w:fldChar w:fldCharType="begin"/>
      </w:r>
      <w:r w:rsidR="0034565A" w:rsidRPr="00AD2265">
        <w:rPr>
          <w:rFonts w:ascii="Times New Roman" w:hAnsi="Times New Roman" w:cs="Times New Roman"/>
          <w:b/>
          <w:bCs/>
          <w:lang w:val="en-CA"/>
        </w:rPr>
        <w:instrText xml:space="preserve"> SEQ CHAPTER \h \r 1</w:instrText>
      </w:r>
      <w:r w:rsidR="0034565A" w:rsidRPr="00AD2265">
        <w:rPr>
          <w:rFonts w:ascii="Times New Roman" w:hAnsi="Times New Roman" w:cs="Times New Roman"/>
          <w:b/>
          <w:bCs/>
          <w:lang w:val="en-CA"/>
        </w:rPr>
        <w:fldChar w:fldCharType="end"/>
      </w:r>
    </w:p>
    <w:p w14:paraId="0B0B5901" w14:textId="0764F6A7" w:rsidR="0034565A" w:rsidRPr="00AD2265" w:rsidRDefault="0034565A" w:rsidP="0034565A">
      <w:pPr>
        <w:autoSpaceDE w:val="0"/>
        <w:autoSpaceDN w:val="0"/>
        <w:adjustRightInd w:val="0"/>
        <w:spacing w:after="0" w:line="240" w:lineRule="auto"/>
        <w:jc w:val="center"/>
        <w:rPr>
          <w:rFonts w:ascii="Times New Roman" w:hAnsi="Times New Roman" w:cs="Times New Roman"/>
          <w:b/>
          <w:bCs/>
        </w:rPr>
      </w:pPr>
      <w:r w:rsidRPr="00AD2265">
        <w:rPr>
          <w:rFonts w:ascii="Times New Roman" w:hAnsi="Times New Roman" w:cs="Times New Roman"/>
          <w:b/>
          <w:bCs/>
        </w:rPr>
        <w:t xml:space="preserve">ORDINANCE </w:t>
      </w:r>
      <w:r w:rsidR="00AD2265" w:rsidRPr="00AD2265">
        <w:rPr>
          <w:rFonts w:ascii="Times New Roman" w:hAnsi="Times New Roman" w:cs="Times New Roman"/>
          <w:b/>
          <w:bCs/>
        </w:rPr>
        <w:t>NO 2021-</w:t>
      </w:r>
      <w:r w:rsidR="004865DB">
        <w:rPr>
          <w:rFonts w:ascii="Times New Roman" w:hAnsi="Times New Roman" w:cs="Times New Roman"/>
          <w:b/>
          <w:bCs/>
        </w:rPr>
        <w:t>05</w:t>
      </w:r>
    </w:p>
    <w:p w14:paraId="4D6232A9" w14:textId="77777777" w:rsidR="0034565A" w:rsidRPr="0034565A" w:rsidRDefault="0034565A" w:rsidP="0034565A">
      <w:pPr>
        <w:autoSpaceDE w:val="0"/>
        <w:autoSpaceDN w:val="0"/>
        <w:adjustRightInd w:val="0"/>
        <w:spacing w:after="0" w:line="240" w:lineRule="auto"/>
        <w:rPr>
          <w:rFonts w:ascii="Times New Roman" w:hAnsi="Times New Roman" w:cs="Times New Roman"/>
          <w:b/>
          <w:bCs/>
        </w:rPr>
      </w:pPr>
    </w:p>
    <w:p w14:paraId="4B3E592E" w14:textId="142187AD" w:rsidR="0034565A" w:rsidRPr="0034565A" w:rsidRDefault="0034565A" w:rsidP="0034565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INTERNAL ACCESSORY DWELLING </w:t>
      </w:r>
      <w:r w:rsidR="00A45B50">
        <w:rPr>
          <w:rFonts w:ascii="Times New Roman" w:hAnsi="Times New Roman" w:cs="Times New Roman"/>
          <w:b/>
          <w:bCs/>
        </w:rPr>
        <w:t xml:space="preserve">UNIT </w:t>
      </w:r>
      <w:r>
        <w:rPr>
          <w:rFonts w:ascii="Times New Roman" w:hAnsi="Times New Roman" w:cs="Times New Roman"/>
          <w:b/>
          <w:bCs/>
        </w:rPr>
        <w:t>REGULATIONS</w:t>
      </w:r>
    </w:p>
    <w:p w14:paraId="31F0271C" w14:textId="77777777" w:rsidR="0034565A" w:rsidRPr="0034565A" w:rsidRDefault="0034565A" w:rsidP="0034565A">
      <w:pPr>
        <w:autoSpaceDE w:val="0"/>
        <w:autoSpaceDN w:val="0"/>
        <w:adjustRightInd w:val="0"/>
        <w:spacing w:after="0" w:line="240" w:lineRule="auto"/>
        <w:rPr>
          <w:rFonts w:ascii="Times New Roman" w:hAnsi="Times New Roman" w:cs="Times New Roman"/>
          <w:b/>
          <w:bCs/>
        </w:rPr>
      </w:pPr>
    </w:p>
    <w:p w14:paraId="65191823" w14:textId="3771C580" w:rsidR="0034565A" w:rsidRPr="0034565A" w:rsidRDefault="0034565A" w:rsidP="0034565A">
      <w:pPr>
        <w:autoSpaceDE w:val="0"/>
        <w:autoSpaceDN w:val="0"/>
        <w:adjustRightInd w:val="0"/>
        <w:spacing w:after="0" w:line="240" w:lineRule="auto"/>
        <w:ind w:left="720" w:right="720"/>
        <w:rPr>
          <w:rFonts w:ascii="Times New Roman" w:hAnsi="Times New Roman" w:cs="Times New Roman"/>
          <w:b/>
          <w:bCs/>
        </w:rPr>
      </w:pPr>
      <w:r w:rsidRPr="0034565A">
        <w:rPr>
          <w:rFonts w:ascii="Times New Roman" w:hAnsi="Times New Roman" w:cs="Times New Roman"/>
          <w:b/>
          <w:bCs/>
        </w:rPr>
        <w:t xml:space="preserve">AN ORDINANCE OF </w:t>
      </w:r>
      <w:r w:rsidR="004865DB">
        <w:rPr>
          <w:rFonts w:ascii="Times New Roman" w:hAnsi="Times New Roman" w:cs="Times New Roman"/>
          <w:b/>
          <w:bCs/>
        </w:rPr>
        <w:t xml:space="preserve">MARRIOTT-SLATERVILLE </w:t>
      </w:r>
      <w:r w:rsidRPr="0034565A">
        <w:rPr>
          <w:rFonts w:ascii="Times New Roman" w:hAnsi="Times New Roman" w:cs="Times New Roman"/>
          <w:b/>
          <w:bCs/>
        </w:rPr>
        <w:t xml:space="preserve">CITY, UTAH, </w:t>
      </w:r>
      <w:r>
        <w:rPr>
          <w:rFonts w:ascii="Times New Roman" w:hAnsi="Times New Roman" w:cs="Times New Roman"/>
          <w:b/>
          <w:bCs/>
        </w:rPr>
        <w:t>ADOPTING INTERNAL ACCESSORY DWELLING REGULATIONS</w:t>
      </w:r>
      <w:r w:rsidRPr="0034565A">
        <w:rPr>
          <w:rFonts w:ascii="Times New Roman" w:hAnsi="Times New Roman" w:cs="Times New Roman"/>
          <w:b/>
          <w:bCs/>
        </w:rPr>
        <w:t xml:space="preserve"> IN THE LAND USE ORDINANCE</w:t>
      </w:r>
      <w:r w:rsidR="00AD2265">
        <w:rPr>
          <w:rFonts w:ascii="Times New Roman" w:hAnsi="Times New Roman" w:cs="Times New Roman"/>
          <w:b/>
          <w:bCs/>
        </w:rPr>
        <w:t xml:space="preserve"> TO CONFORM TO STATE LAW</w:t>
      </w:r>
      <w:r w:rsidRPr="0034565A">
        <w:rPr>
          <w:rFonts w:ascii="Times New Roman" w:hAnsi="Times New Roman" w:cs="Times New Roman"/>
          <w:b/>
          <w:bCs/>
        </w:rPr>
        <w:t>; SEVERABILITY; AND PROVIDING AN EFFECTIVE DATE.</w:t>
      </w:r>
    </w:p>
    <w:p w14:paraId="0EBFF50C"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75288A46" w14:textId="11864C71" w:rsidR="0034565A" w:rsidRP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WHEREAS,</w:t>
      </w:r>
      <w:r w:rsidRPr="0034565A">
        <w:rPr>
          <w:rFonts w:ascii="Times New Roman" w:hAnsi="Times New Roman" w:cs="Times New Roman"/>
        </w:rPr>
        <w:t xml:space="preserve"> </w:t>
      </w:r>
      <w:r w:rsidR="003E005A">
        <w:rPr>
          <w:rFonts w:ascii="Times New Roman" w:hAnsi="Times New Roman" w:cs="Times New Roman"/>
        </w:rPr>
        <w:t xml:space="preserve">Marriott-Slaterville </w:t>
      </w:r>
      <w:r w:rsidR="007B0048">
        <w:rPr>
          <w:rFonts w:ascii="Times New Roman" w:hAnsi="Times New Roman" w:cs="Times New Roman"/>
        </w:rPr>
        <w:t xml:space="preserve">(“City”) </w:t>
      </w:r>
      <w:r w:rsidRPr="0034565A">
        <w:rPr>
          <w:rFonts w:ascii="Times New Roman" w:hAnsi="Times New Roman" w:cs="Times New Roman"/>
        </w:rPr>
        <w:t>is a municipal corporation, duly organized and existing under the laws of the State of Utah;</w:t>
      </w:r>
    </w:p>
    <w:p w14:paraId="2F4D931F"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4E11D11F"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WHEREAS,</w:t>
      </w:r>
      <w:r w:rsidRPr="0034565A">
        <w:rPr>
          <w:rFonts w:ascii="Times New Roman" w:hAnsi="Times New Roman" w:cs="Times New Roman"/>
        </w:rPr>
        <w:t xml:space="preserve"> </w:t>
      </w:r>
      <w:r w:rsidRPr="0034565A">
        <w:rPr>
          <w:rFonts w:ascii="Times New Roman" w:hAnsi="Times New Roman" w:cs="Times New Roman"/>
          <w:i/>
          <w:iCs/>
        </w:rPr>
        <w:t>Utah Code Annotated</w:t>
      </w:r>
      <w:r w:rsidRPr="0034565A">
        <w:rPr>
          <w:rFonts w:ascii="Times New Roman" w:hAnsi="Times New Roman" w:cs="Times New Roman"/>
        </w:rPr>
        <w:t xml:space="preserve"> §§ 10-8-84 and 10-8-60 allow municipalities in the State of Utah to exercise certain police powers and nuisance abatement powers, including but not limited to providing for safety and preservation of health, promotion of prosperity, improve community well-being, peace and good order for the inhabitants of the City;</w:t>
      </w:r>
    </w:p>
    <w:p w14:paraId="1C906955"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6B2597E6" w14:textId="444E4C7B" w:rsid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WHEREAS,</w:t>
      </w:r>
      <w:r w:rsidRPr="0034565A">
        <w:rPr>
          <w:rFonts w:ascii="Times New Roman" w:hAnsi="Times New Roman" w:cs="Times New Roman"/>
        </w:rPr>
        <w:t xml:space="preserve"> Title 10, Chapter 9a, of the </w:t>
      </w:r>
      <w:r w:rsidRPr="0034565A">
        <w:rPr>
          <w:rFonts w:ascii="Times New Roman" w:hAnsi="Times New Roman" w:cs="Times New Roman"/>
          <w:i/>
          <w:iCs/>
        </w:rPr>
        <w:t>Utah Code Annotated</w:t>
      </w:r>
      <w:r w:rsidRPr="0034565A">
        <w:rPr>
          <w:rFonts w:ascii="Times New Roman" w:hAnsi="Times New Roman" w:cs="Times New Roman"/>
        </w:rPr>
        <w:t>, 1953, as amended, enables municipalities to regulate land use and development;</w:t>
      </w:r>
    </w:p>
    <w:p w14:paraId="0AD8ECEB" w14:textId="3F05ABDE" w:rsidR="00AD2265" w:rsidRDefault="00AD2265" w:rsidP="0034565A">
      <w:pPr>
        <w:autoSpaceDE w:val="0"/>
        <w:autoSpaceDN w:val="0"/>
        <w:adjustRightInd w:val="0"/>
        <w:spacing w:after="0" w:line="240" w:lineRule="auto"/>
        <w:rPr>
          <w:rFonts w:ascii="Times New Roman" w:hAnsi="Times New Roman" w:cs="Times New Roman"/>
        </w:rPr>
      </w:pPr>
    </w:p>
    <w:p w14:paraId="579F3BD7" w14:textId="36683DA9" w:rsidR="00AD2265" w:rsidRPr="0034565A" w:rsidRDefault="00AD2265" w:rsidP="003456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AD2265">
        <w:rPr>
          <w:rFonts w:ascii="Times New Roman" w:hAnsi="Times New Roman" w:cs="Times New Roman"/>
          <w:b/>
          <w:bCs/>
        </w:rPr>
        <w:t>WHEREAS,</w:t>
      </w:r>
      <w:r>
        <w:rPr>
          <w:rFonts w:ascii="Times New Roman" w:hAnsi="Times New Roman" w:cs="Times New Roman"/>
        </w:rPr>
        <w:t xml:space="preserve"> the Utah State Legislature has mandated internal accessory dwelling units under limited circumstances;</w:t>
      </w:r>
    </w:p>
    <w:p w14:paraId="1C415156"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10DA109C" w14:textId="3552DAF0" w:rsidR="0034565A" w:rsidRP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WHEREAS,</w:t>
      </w:r>
      <w:r w:rsidRPr="0034565A">
        <w:rPr>
          <w:rFonts w:ascii="Times New Roman" w:hAnsi="Times New Roman" w:cs="Times New Roman"/>
        </w:rPr>
        <w:t xml:space="preserve"> after publication of the required notice the </w:t>
      </w:r>
      <w:r>
        <w:rPr>
          <w:rFonts w:ascii="Times New Roman" w:hAnsi="Times New Roman" w:cs="Times New Roman"/>
        </w:rPr>
        <w:t>P</w:t>
      </w:r>
      <w:r w:rsidRPr="0034565A">
        <w:rPr>
          <w:rFonts w:ascii="Times New Roman" w:hAnsi="Times New Roman" w:cs="Times New Roman"/>
        </w:rPr>
        <w:t xml:space="preserve">lanning </w:t>
      </w:r>
      <w:r>
        <w:rPr>
          <w:rFonts w:ascii="Times New Roman" w:hAnsi="Times New Roman" w:cs="Times New Roman"/>
        </w:rPr>
        <w:t>C</w:t>
      </w:r>
      <w:r w:rsidRPr="0034565A">
        <w:rPr>
          <w:rFonts w:ascii="Times New Roman" w:hAnsi="Times New Roman" w:cs="Times New Roman"/>
        </w:rPr>
        <w:t>ommission held its public hearing on</w:t>
      </w:r>
      <w:r>
        <w:rPr>
          <w:rFonts w:ascii="Times New Roman" w:hAnsi="Times New Roman" w:cs="Times New Roman"/>
        </w:rPr>
        <w:t xml:space="preserve"> </w:t>
      </w:r>
      <w:r w:rsidR="0054322B">
        <w:rPr>
          <w:rFonts w:ascii="Times New Roman" w:hAnsi="Times New Roman" w:cs="Times New Roman"/>
        </w:rPr>
        <w:t xml:space="preserve">August 17, 2021, </w:t>
      </w:r>
      <w:r w:rsidRPr="0034565A">
        <w:rPr>
          <w:rFonts w:ascii="Times New Roman" w:hAnsi="Times New Roman" w:cs="Times New Roman"/>
        </w:rPr>
        <w:t xml:space="preserve">to take public comment on this proposed Ordinance, and subsequently gave its recommendation to </w:t>
      </w:r>
      <w:r w:rsidR="0054322B">
        <w:rPr>
          <w:rFonts w:ascii="Times New Roman" w:hAnsi="Times New Roman" w:cs="Times New Roman"/>
        </w:rPr>
        <w:t xml:space="preserve">approve </w:t>
      </w:r>
      <w:r w:rsidRPr="0034565A">
        <w:rPr>
          <w:rFonts w:ascii="Times New Roman" w:hAnsi="Times New Roman" w:cs="Times New Roman"/>
        </w:rPr>
        <w:t>this Ordinance;</w:t>
      </w:r>
    </w:p>
    <w:p w14:paraId="18BBE546"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7B577589" w14:textId="42FE6D0B" w:rsidR="0034565A" w:rsidRP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WHEREAS,</w:t>
      </w:r>
      <w:r w:rsidRPr="0034565A">
        <w:rPr>
          <w:rFonts w:ascii="Times New Roman" w:hAnsi="Times New Roman" w:cs="Times New Roman"/>
        </w:rPr>
        <w:t xml:space="preserve"> the </w:t>
      </w:r>
      <w:r w:rsidR="00A45B50">
        <w:rPr>
          <w:rFonts w:ascii="Times New Roman" w:hAnsi="Times New Roman" w:cs="Times New Roman"/>
        </w:rPr>
        <w:t>C</w:t>
      </w:r>
      <w:r w:rsidRPr="0034565A">
        <w:rPr>
          <w:rFonts w:ascii="Times New Roman" w:hAnsi="Times New Roman" w:cs="Times New Roman"/>
        </w:rPr>
        <w:t xml:space="preserve">ity </w:t>
      </w:r>
      <w:r w:rsidR="00A45B50">
        <w:rPr>
          <w:rFonts w:ascii="Times New Roman" w:hAnsi="Times New Roman" w:cs="Times New Roman"/>
        </w:rPr>
        <w:t>C</w:t>
      </w:r>
      <w:r w:rsidRPr="0034565A">
        <w:rPr>
          <w:rFonts w:ascii="Times New Roman" w:hAnsi="Times New Roman" w:cs="Times New Roman"/>
        </w:rPr>
        <w:t xml:space="preserve">ouncil received the recommendation from the </w:t>
      </w:r>
      <w:r w:rsidR="00AD2265">
        <w:rPr>
          <w:rFonts w:ascii="Times New Roman" w:hAnsi="Times New Roman" w:cs="Times New Roman"/>
        </w:rPr>
        <w:t>P</w:t>
      </w:r>
      <w:r w:rsidRPr="0034565A">
        <w:rPr>
          <w:rFonts w:ascii="Times New Roman" w:hAnsi="Times New Roman" w:cs="Times New Roman"/>
        </w:rPr>
        <w:t xml:space="preserve">lanning </w:t>
      </w:r>
      <w:r w:rsidR="00AD2265">
        <w:rPr>
          <w:rFonts w:ascii="Times New Roman" w:hAnsi="Times New Roman" w:cs="Times New Roman"/>
        </w:rPr>
        <w:t>C</w:t>
      </w:r>
      <w:r w:rsidRPr="0034565A">
        <w:rPr>
          <w:rFonts w:ascii="Times New Roman" w:hAnsi="Times New Roman" w:cs="Times New Roman"/>
        </w:rPr>
        <w:t>ommission and held its public meeting on</w:t>
      </w:r>
      <w:r w:rsidR="00A45B50">
        <w:rPr>
          <w:rFonts w:ascii="Times New Roman" w:hAnsi="Times New Roman" w:cs="Times New Roman"/>
        </w:rPr>
        <w:t xml:space="preserve"> </w:t>
      </w:r>
      <w:r w:rsidR="0054322B">
        <w:rPr>
          <w:rFonts w:ascii="Times New Roman" w:hAnsi="Times New Roman" w:cs="Times New Roman"/>
        </w:rPr>
        <w:t xml:space="preserve">August 19, 2021, </w:t>
      </w:r>
      <w:r w:rsidRPr="0034565A">
        <w:rPr>
          <w:rFonts w:ascii="Times New Roman" w:hAnsi="Times New Roman" w:cs="Times New Roman"/>
        </w:rPr>
        <w:t>and desires to act on this Ordinance;</w:t>
      </w:r>
    </w:p>
    <w:p w14:paraId="6544F111"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20E11363" w14:textId="7E800A70" w:rsidR="0034565A" w:rsidRPr="0034565A" w:rsidRDefault="0034565A" w:rsidP="0034565A">
      <w:pPr>
        <w:autoSpaceDE w:val="0"/>
        <w:autoSpaceDN w:val="0"/>
        <w:adjustRightInd w:val="0"/>
        <w:spacing w:after="0" w:line="240" w:lineRule="auto"/>
        <w:rPr>
          <w:rFonts w:ascii="Times New Roman" w:hAnsi="Times New Roman" w:cs="Times New Roman"/>
        </w:rPr>
      </w:pPr>
      <w:r w:rsidRPr="0034565A">
        <w:rPr>
          <w:rFonts w:ascii="Times New Roman" w:hAnsi="Times New Roman" w:cs="Times New Roman"/>
        </w:rPr>
        <w:tab/>
      </w:r>
      <w:r w:rsidRPr="0034565A">
        <w:rPr>
          <w:rFonts w:ascii="Times New Roman" w:hAnsi="Times New Roman" w:cs="Times New Roman"/>
          <w:b/>
          <w:bCs/>
        </w:rPr>
        <w:t>NOW, THEREFORE,</w:t>
      </w:r>
      <w:r w:rsidRPr="0034565A">
        <w:rPr>
          <w:rFonts w:ascii="Times New Roman" w:hAnsi="Times New Roman" w:cs="Times New Roman"/>
        </w:rPr>
        <w:t xml:space="preserve"> be it ordained by the City Council of </w:t>
      </w:r>
      <w:r w:rsidR="003E005A">
        <w:rPr>
          <w:rFonts w:ascii="Times New Roman" w:hAnsi="Times New Roman" w:cs="Times New Roman"/>
        </w:rPr>
        <w:t xml:space="preserve">Marriott-Slaterville City </w:t>
      </w:r>
      <w:r w:rsidRPr="0034565A">
        <w:rPr>
          <w:rFonts w:ascii="Times New Roman" w:hAnsi="Times New Roman" w:cs="Times New Roman"/>
        </w:rPr>
        <w:t>as follows:</w:t>
      </w:r>
    </w:p>
    <w:p w14:paraId="75B17A41" w14:textId="77777777" w:rsidR="0034565A" w:rsidRPr="0034565A" w:rsidRDefault="0034565A" w:rsidP="0034565A">
      <w:pPr>
        <w:autoSpaceDE w:val="0"/>
        <w:autoSpaceDN w:val="0"/>
        <w:adjustRightInd w:val="0"/>
        <w:spacing w:after="0" w:line="240" w:lineRule="auto"/>
        <w:rPr>
          <w:rFonts w:ascii="Times New Roman" w:hAnsi="Times New Roman" w:cs="Times New Roman"/>
        </w:rPr>
      </w:pPr>
    </w:p>
    <w:p w14:paraId="34ABFFC8" w14:textId="12A138AA" w:rsidR="0034565A" w:rsidRPr="0034565A" w:rsidRDefault="0034565A" w:rsidP="0034565A">
      <w:pPr>
        <w:tabs>
          <w:tab w:val="left" w:pos="720"/>
          <w:tab w:val="left" w:pos="1440"/>
        </w:tabs>
        <w:autoSpaceDE w:val="0"/>
        <w:autoSpaceDN w:val="0"/>
        <w:adjustRightInd w:val="0"/>
        <w:spacing w:after="0" w:line="240" w:lineRule="auto"/>
        <w:ind w:left="1440" w:hanging="1440"/>
        <w:rPr>
          <w:rFonts w:ascii="Times New Roman" w:hAnsi="Times New Roman" w:cs="Times New Roman"/>
          <w:b/>
          <w:bCs/>
        </w:rPr>
      </w:pPr>
      <w:r w:rsidRPr="0034565A">
        <w:rPr>
          <w:rFonts w:ascii="Times New Roman" w:hAnsi="Times New Roman" w:cs="Times New Roman"/>
          <w:b/>
          <w:bCs/>
        </w:rPr>
        <w:t>Section 1.</w:t>
      </w:r>
      <w:r w:rsidRPr="0034565A">
        <w:rPr>
          <w:rFonts w:ascii="Times New Roman" w:hAnsi="Times New Roman" w:cs="Times New Roman"/>
          <w:b/>
          <w:bCs/>
        </w:rPr>
        <w:tab/>
      </w:r>
      <w:r w:rsidR="00A45B50">
        <w:rPr>
          <w:rFonts w:ascii="Times New Roman" w:hAnsi="Times New Roman" w:cs="Times New Roman"/>
          <w:b/>
          <w:bCs/>
        </w:rPr>
        <w:t>Repealer.</w:t>
      </w:r>
      <w:r w:rsidRPr="0034565A">
        <w:rPr>
          <w:rFonts w:ascii="Times New Roman" w:hAnsi="Times New Roman" w:cs="Times New Roman"/>
        </w:rPr>
        <w:t xml:space="preserve">  </w:t>
      </w:r>
      <w:r w:rsidR="007B0048">
        <w:rPr>
          <w:rFonts w:ascii="Times New Roman" w:hAnsi="Times New Roman" w:cs="Times New Roman"/>
        </w:rPr>
        <w:t xml:space="preserve">Any </w:t>
      </w:r>
      <w:r w:rsidRPr="0034565A">
        <w:rPr>
          <w:rFonts w:ascii="Times New Roman" w:hAnsi="Times New Roman" w:cs="Times New Roman"/>
        </w:rPr>
        <w:t xml:space="preserve">Ordinance </w:t>
      </w:r>
      <w:r w:rsidR="007B0048">
        <w:rPr>
          <w:rFonts w:ascii="Times New Roman" w:hAnsi="Times New Roman" w:cs="Times New Roman"/>
        </w:rPr>
        <w:t xml:space="preserve">that conflict with this Ordinance is </w:t>
      </w:r>
      <w:r w:rsidRPr="0034565A">
        <w:rPr>
          <w:rFonts w:ascii="Times New Roman" w:hAnsi="Times New Roman" w:cs="Times New Roman"/>
        </w:rPr>
        <w:t>repeal</w:t>
      </w:r>
      <w:r w:rsidR="007B0048">
        <w:rPr>
          <w:rFonts w:ascii="Times New Roman" w:hAnsi="Times New Roman" w:cs="Times New Roman"/>
        </w:rPr>
        <w:t>ed.</w:t>
      </w:r>
    </w:p>
    <w:p w14:paraId="45807259" w14:textId="77777777" w:rsidR="0034565A" w:rsidRPr="0034565A" w:rsidRDefault="0034565A" w:rsidP="0034565A">
      <w:pPr>
        <w:autoSpaceDE w:val="0"/>
        <w:autoSpaceDN w:val="0"/>
        <w:adjustRightInd w:val="0"/>
        <w:spacing w:after="0" w:line="240" w:lineRule="auto"/>
        <w:rPr>
          <w:rFonts w:ascii="Times New Roman" w:hAnsi="Times New Roman" w:cs="Times New Roman"/>
          <w:b/>
          <w:bCs/>
        </w:rPr>
      </w:pPr>
    </w:p>
    <w:p w14:paraId="6BAFA03D" w14:textId="5AA305F9" w:rsidR="0034565A" w:rsidRPr="0034565A" w:rsidRDefault="0034565A" w:rsidP="0034565A">
      <w:pPr>
        <w:tabs>
          <w:tab w:val="left" w:pos="720"/>
          <w:tab w:val="left" w:pos="1440"/>
        </w:tabs>
        <w:autoSpaceDE w:val="0"/>
        <w:autoSpaceDN w:val="0"/>
        <w:adjustRightInd w:val="0"/>
        <w:spacing w:after="0" w:line="240" w:lineRule="auto"/>
        <w:ind w:left="1440" w:hanging="1440"/>
        <w:rPr>
          <w:rFonts w:ascii="Times New Roman" w:hAnsi="Times New Roman" w:cs="Times New Roman"/>
        </w:rPr>
      </w:pPr>
      <w:r w:rsidRPr="0034565A">
        <w:rPr>
          <w:rFonts w:ascii="Times New Roman" w:hAnsi="Times New Roman" w:cs="Times New Roman"/>
          <w:b/>
          <w:bCs/>
        </w:rPr>
        <w:t>Section 2.</w:t>
      </w:r>
      <w:r w:rsidRPr="0034565A">
        <w:rPr>
          <w:rFonts w:ascii="Times New Roman" w:hAnsi="Times New Roman" w:cs="Times New Roman"/>
          <w:b/>
          <w:bCs/>
        </w:rPr>
        <w:tab/>
        <w:t>Amendment.</w:t>
      </w:r>
      <w:r w:rsidRPr="0034565A">
        <w:rPr>
          <w:rFonts w:ascii="Times New Roman" w:hAnsi="Times New Roman" w:cs="Times New Roman"/>
        </w:rPr>
        <w:t xml:space="preserve"> </w:t>
      </w:r>
      <w:r w:rsidR="007B0048">
        <w:rPr>
          <w:rFonts w:ascii="Times New Roman" w:hAnsi="Times New Roman" w:cs="Times New Roman"/>
        </w:rPr>
        <w:t xml:space="preserve">Section </w:t>
      </w:r>
      <w:r w:rsidR="00AD2265">
        <w:rPr>
          <w:rFonts w:ascii="Times New Roman" w:hAnsi="Times New Roman" w:cs="Times New Roman"/>
        </w:rPr>
        <w:t>1</w:t>
      </w:r>
      <w:r w:rsidR="004865DB">
        <w:rPr>
          <w:rFonts w:ascii="Times New Roman" w:hAnsi="Times New Roman" w:cs="Times New Roman"/>
        </w:rPr>
        <w:t>3</w:t>
      </w:r>
      <w:r w:rsidR="00AD2265">
        <w:rPr>
          <w:rFonts w:ascii="Times New Roman" w:hAnsi="Times New Roman" w:cs="Times New Roman"/>
        </w:rPr>
        <w:t>.</w:t>
      </w:r>
      <w:r w:rsidR="004865DB">
        <w:rPr>
          <w:rFonts w:ascii="Times New Roman" w:hAnsi="Times New Roman" w:cs="Times New Roman"/>
        </w:rPr>
        <w:t>26</w:t>
      </w:r>
      <w:r w:rsidR="00AD2265">
        <w:rPr>
          <w:rFonts w:ascii="Times New Roman" w:hAnsi="Times New Roman" w:cs="Times New Roman"/>
        </w:rPr>
        <w:t>.3</w:t>
      </w:r>
      <w:r w:rsidR="004865DB">
        <w:rPr>
          <w:rFonts w:ascii="Times New Roman" w:hAnsi="Times New Roman" w:cs="Times New Roman"/>
        </w:rPr>
        <w:t>6</w:t>
      </w:r>
      <w:r w:rsidR="00AD2265">
        <w:rPr>
          <w:rFonts w:ascii="Times New Roman" w:hAnsi="Times New Roman" w:cs="Times New Roman"/>
        </w:rPr>
        <w:t xml:space="preserve">0 is hereby </w:t>
      </w:r>
      <w:r w:rsidR="007B0048">
        <w:rPr>
          <w:rFonts w:ascii="Times New Roman" w:hAnsi="Times New Roman" w:cs="Times New Roman"/>
        </w:rPr>
        <w:t xml:space="preserve">adopted </w:t>
      </w:r>
      <w:r w:rsidRPr="0034565A">
        <w:rPr>
          <w:rFonts w:ascii="Times New Roman" w:hAnsi="Times New Roman" w:cs="Times New Roman"/>
        </w:rPr>
        <w:t>to read as follows:</w:t>
      </w:r>
    </w:p>
    <w:p w14:paraId="212E5980" w14:textId="77777777" w:rsidR="00AE31FD" w:rsidRPr="00AE31FD" w:rsidRDefault="00AE31FD" w:rsidP="00AE31FD">
      <w:pPr>
        <w:autoSpaceDE w:val="0"/>
        <w:autoSpaceDN w:val="0"/>
        <w:adjustRightInd w:val="0"/>
        <w:spacing w:after="0" w:line="240" w:lineRule="auto"/>
        <w:jc w:val="center"/>
        <w:rPr>
          <w:rFonts w:ascii="Times New Roman" w:hAnsi="Times New Roman" w:cs="Times New Roman"/>
        </w:rPr>
      </w:pPr>
    </w:p>
    <w:p w14:paraId="5A41C5B2" w14:textId="231E8DD1" w:rsidR="00AE31FD" w:rsidRPr="00AD2265" w:rsidRDefault="004865DB" w:rsidP="00AD2265">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13</w:t>
      </w:r>
      <w:r w:rsidR="0034565A" w:rsidRPr="00AD2265">
        <w:rPr>
          <w:rFonts w:ascii="Times New Roman" w:hAnsi="Times New Roman" w:cs="Times New Roman"/>
          <w:b/>
          <w:bCs/>
        </w:rPr>
        <w:t>.</w:t>
      </w:r>
      <w:r>
        <w:rPr>
          <w:rFonts w:ascii="Times New Roman" w:hAnsi="Times New Roman" w:cs="Times New Roman"/>
          <w:b/>
          <w:bCs/>
        </w:rPr>
        <w:t>26</w:t>
      </w:r>
      <w:r w:rsidR="00A45B50" w:rsidRPr="00AD2265">
        <w:rPr>
          <w:rFonts w:ascii="Times New Roman" w:hAnsi="Times New Roman" w:cs="Times New Roman"/>
          <w:b/>
          <w:bCs/>
        </w:rPr>
        <w:t>.</w:t>
      </w:r>
      <w:r w:rsidR="00AD2265" w:rsidRPr="00AD2265">
        <w:rPr>
          <w:rFonts w:ascii="Times New Roman" w:hAnsi="Times New Roman" w:cs="Times New Roman"/>
          <w:b/>
          <w:bCs/>
        </w:rPr>
        <w:t>3</w:t>
      </w:r>
      <w:r>
        <w:rPr>
          <w:rFonts w:ascii="Times New Roman" w:hAnsi="Times New Roman" w:cs="Times New Roman"/>
          <w:b/>
          <w:bCs/>
        </w:rPr>
        <w:t>6</w:t>
      </w:r>
      <w:r w:rsidR="00AD2265" w:rsidRPr="00AD2265">
        <w:rPr>
          <w:rFonts w:ascii="Times New Roman" w:hAnsi="Times New Roman" w:cs="Times New Roman"/>
          <w:b/>
          <w:bCs/>
        </w:rPr>
        <w:t>0</w:t>
      </w:r>
      <w:r w:rsidR="00AE31FD" w:rsidRPr="00AD2265">
        <w:rPr>
          <w:rFonts w:ascii="Times New Roman" w:hAnsi="Times New Roman" w:cs="Times New Roman"/>
          <w:b/>
          <w:bCs/>
        </w:rPr>
        <w:t>.</w:t>
      </w:r>
      <w:r w:rsidR="0087647D" w:rsidRPr="00AD2265">
        <w:rPr>
          <w:rFonts w:ascii="Times New Roman" w:hAnsi="Times New Roman" w:cs="Times New Roman"/>
          <w:b/>
          <w:bCs/>
        </w:rPr>
        <w:tab/>
        <w:t>Internal Accessory Dwelling  Units.</w:t>
      </w:r>
    </w:p>
    <w:p w14:paraId="3D3A4A3D" w14:textId="5EB6D2E9" w:rsidR="007B0048" w:rsidRPr="00AE31FD" w:rsidRDefault="007B0048" w:rsidP="00AD2265">
      <w:pPr>
        <w:pStyle w:val="ListParagraph"/>
        <w:numPr>
          <w:ilvl w:val="0"/>
          <w:numId w:val="5"/>
        </w:numPr>
        <w:autoSpaceDE w:val="0"/>
        <w:autoSpaceDN w:val="0"/>
        <w:adjustRightInd w:val="0"/>
        <w:rPr>
          <w:rFonts w:ascii="Times New Roman" w:hAnsi="Times New Roman"/>
        </w:rPr>
      </w:pPr>
      <w:r w:rsidRPr="00AE31FD">
        <w:rPr>
          <w:rFonts w:ascii="Times New Roman" w:hAnsi="Times New Roman"/>
        </w:rPr>
        <w:t xml:space="preserve">Eligibility. In accordance with Utah Code </w:t>
      </w:r>
      <w:r w:rsidR="00A45B50" w:rsidRPr="00AE31FD">
        <w:rPr>
          <w:rFonts w:ascii="Times New Roman" w:hAnsi="Times New Roman"/>
        </w:rPr>
        <w:t>10-9a-530.1a</w:t>
      </w:r>
      <w:r w:rsidRPr="00AE31FD">
        <w:rPr>
          <w:rFonts w:ascii="Times New Roman" w:hAnsi="Times New Roman"/>
        </w:rPr>
        <w:t>, an</w:t>
      </w:r>
      <w:r w:rsidR="0087647D">
        <w:rPr>
          <w:rFonts w:ascii="Times New Roman" w:hAnsi="Times New Roman"/>
        </w:rPr>
        <w:t xml:space="preserve"> internal</w:t>
      </w:r>
      <w:r w:rsidRPr="00AE31FD">
        <w:rPr>
          <w:rFonts w:ascii="Times New Roman" w:hAnsi="Times New Roman"/>
        </w:rPr>
        <w:t xml:space="preserve"> Accessory Dwelling Unit</w:t>
      </w:r>
      <w:r w:rsidR="0087647D">
        <w:rPr>
          <w:rFonts w:ascii="Times New Roman" w:hAnsi="Times New Roman"/>
        </w:rPr>
        <w:t xml:space="preserve"> </w:t>
      </w:r>
      <w:r w:rsidRPr="00AE31FD">
        <w:rPr>
          <w:rFonts w:ascii="Times New Roman" w:hAnsi="Times New Roman"/>
        </w:rPr>
        <w:t xml:space="preserve">(ADU) is eligible </w:t>
      </w:r>
      <w:r w:rsidR="00CA44DC">
        <w:rPr>
          <w:rFonts w:ascii="Times New Roman" w:hAnsi="Times New Roman"/>
        </w:rPr>
        <w:t xml:space="preserve">for a </w:t>
      </w:r>
      <w:r w:rsidRPr="00AE31FD">
        <w:rPr>
          <w:rFonts w:ascii="Times New Roman" w:hAnsi="Times New Roman"/>
        </w:rPr>
        <w:t>permit if such ADC is:</w:t>
      </w:r>
    </w:p>
    <w:p w14:paraId="20C44DCA" w14:textId="19071FBB" w:rsidR="007B0048" w:rsidRPr="00AE31FD" w:rsidRDefault="007B0048" w:rsidP="00A45B50">
      <w:pPr>
        <w:pStyle w:val="ListParagraph"/>
        <w:numPr>
          <w:ilvl w:val="1"/>
          <w:numId w:val="2"/>
        </w:numPr>
        <w:autoSpaceDE w:val="0"/>
        <w:autoSpaceDN w:val="0"/>
        <w:adjustRightInd w:val="0"/>
        <w:rPr>
          <w:rFonts w:ascii="Times New Roman" w:hAnsi="Times New Roman"/>
        </w:rPr>
      </w:pPr>
      <w:r w:rsidRPr="00AE31FD">
        <w:rPr>
          <w:rFonts w:ascii="Times New Roman" w:hAnsi="Times New Roman"/>
        </w:rPr>
        <w:t xml:space="preserve">Located in the primary </w:t>
      </w:r>
      <w:r w:rsidR="00A45B50" w:rsidRPr="00AE31FD">
        <w:rPr>
          <w:rFonts w:ascii="Times New Roman" w:hAnsi="Times New Roman"/>
        </w:rPr>
        <w:t>dwelling</w:t>
      </w:r>
      <w:r w:rsidRPr="00AE31FD">
        <w:rPr>
          <w:rFonts w:ascii="Times New Roman" w:hAnsi="Times New Roman"/>
        </w:rPr>
        <w:t>;</w:t>
      </w:r>
    </w:p>
    <w:p w14:paraId="3412923F" w14:textId="7BB8185B" w:rsidR="00A45B50" w:rsidRPr="00AE31FD" w:rsidRDefault="007B0048" w:rsidP="007B0048">
      <w:pPr>
        <w:pStyle w:val="ListParagraph"/>
        <w:numPr>
          <w:ilvl w:val="1"/>
          <w:numId w:val="2"/>
        </w:numPr>
        <w:autoSpaceDE w:val="0"/>
        <w:autoSpaceDN w:val="0"/>
        <w:adjustRightInd w:val="0"/>
        <w:rPr>
          <w:rFonts w:ascii="Times New Roman" w:hAnsi="Times New Roman"/>
        </w:rPr>
      </w:pPr>
      <w:r w:rsidRPr="00AE31FD">
        <w:rPr>
          <w:rFonts w:ascii="Times New Roman" w:hAnsi="Times New Roman"/>
        </w:rPr>
        <w:t>Placed w</w:t>
      </w:r>
      <w:r w:rsidR="00A45B50" w:rsidRPr="00AE31FD">
        <w:rPr>
          <w:rFonts w:ascii="Times New Roman" w:hAnsi="Times New Roman"/>
        </w:rPr>
        <w:t xml:space="preserve">ithin the footprint of the primary dwelling </w:t>
      </w:r>
      <w:r w:rsidRPr="00AE31FD">
        <w:rPr>
          <w:rFonts w:ascii="Times New Roman" w:hAnsi="Times New Roman"/>
        </w:rPr>
        <w:t xml:space="preserve">as </w:t>
      </w:r>
      <w:r w:rsidR="00A45B50" w:rsidRPr="00AE31FD">
        <w:rPr>
          <w:rFonts w:ascii="Times New Roman" w:hAnsi="Times New Roman"/>
        </w:rPr>
        <w:t xml:space="preserve">described in </w:t>
      </w:r>
      <w:r w:rsidRPr="00AE31FD">
        <w:rPr>
          <w:rFonts w:ascii="Times New Roman" w:hAnsi="Times New Roman"/>
        </w:rPr>
        <w:t xml:space="preserve">state law at the time </w:t>
      </w:r>
      <w:r w:rsidR="00CA44DC">
        <w:rPr>
          <w:rFonts w:ascii="Times New Roman" w:hAnsi="Times New Roman"/>
        </w:rPr>
        <w:t xml:space="preserve">the ADU </w:t>
      </w:r>
      <w:r w:rsidRPr="00AE31FD">
        <w:rPr>
          <w:rFonts w:ascii="Times New Roman" w:hAnsi="Times New Roman"/>
        </w:rPr>
        <w:t>created;</w:t>
      </w:r>
    </w:p>
    <w:p w14:paraId="09DCD50F" w14:textId="77777777" w:rsidR="007B0048" w:rsidRPr="00AE31FD" w:rsidRDefault="007B0048" w:rsidP="007B0048">
      <w:pPr>
        <w:pStyle w:val="ListParagraph"/>
        <w:numPr>
          <w:ilvl w:val="1"/>
          <w:numId w:val="2"/>
        </w:numPr>
        <w:autoSpaceDE w:val="0"/>
        <w:autoSpaceDN w:val="0"/>
        <w:adjustRightInd w:val="0"/>
        <w:rPr>
          <w:rFonts w:ascii="Times New Roman" w:hAnsi="Times New Roman"/>
        </w:rPr>
      </w:pPr>
      <w:r w:rsidRPr="00AE31FD">
        <w:rPr>
          <w:rFonts w:ascii="Times New Roman" w:hAnsi="Times New Roman"/>
        </w:rPr>
        <w:t>Not used for vacation rental or short-term rental; and,</w:t>
      </w:r>
    </w:p>
    <w:p w14:paraId="12FC70DB" w14:textId="415CFBAC" w:rsidR="007B0048" w:rsidRPr="00AE31FD" w:rsidRDefault="007B0048" w:rsidP="007B0048">
      <w:pPr>
        <w:pStyle w:val="ListParagraph"/>
        <w:numPr>
          <w:ilvl w:val="1"/>
          <w:numId w:val="2"/>
        </w:numPr>
        <w:autoSpaceDE w:val="0"/>
        <w:autoSpaceDN w:val="0"/>
        <w:adjustRightInd w:val="0"/>
        <w:rPr>
          <w:rFonts w:ascii="Times New Roman" w:hAnsi="Times New Roman"/>
        </w:rPr>
      </w:pPr>
      <w:r w:rsidRPr="00AE31FD">
        <w:rPr>
          <w:rFonts w:ascii="Times New Roman" w:hAnsi="Times New Roman"/>
        </w:rPr>
        <w:t xml:space="preserve">Used only for residential </w:t>
      </w:r>
      <w:r w:rsidR="00A45B50" w:rsidRPr="00AE31FD">
        <w:rPr>
          <w:rFonts w:ascii="Times New Roman" w:hAnsi="Times New Roman"/>
        </w:rPr>
        <w:t xml:space="preserve">long-term rental of </w:t>
      </w:r>
      <w:r w:rsidRPr="00AE31FD">
        <w:rPr>
          <w:rFonts w:ascii="Times New Roman" w:hAnsi="Times New Roman"/>
        </w:rPr>
        <w:t>thirty (</w:t>
      </w:r>
      <w:r w:rsidR="00A45B50" w:rsidRPr="00AE31FD">
        <w:rPr>
          <w:rFonts w:ascii="Times New Roman" w:hAnsi="Times New Roman"/>
        </w:rPr>
        <w:t>30</w:t>
      </w:r>
      <w:r w:rsidRPr="00AE31FD">
        <w:rPr>
          <w:rFonts w:ascii="Times New Roman" w:hAnsi="Times New Roman"/>
        </w:rPr>
        <w:t>)</w:t>
      </w:r>
      <w:r w:rsidR="00A45B50" w:rsidRPr="00AE31FD">
        <w:rPr>
          <w:rFonts w:ascii="Times New Roman" w:hAnsi="Times New Roman"/>
        </w:rPr>
        <w:t xml:space="preserve"> consecutive days or longer</w:t>
      </w:r>
      <w:r w:rsidRPr="00AE31FD">
        <w:rPr>
          <w:rFonts w:ascii="Times New Roman" w:hAnsi="Times New Roman"/>
        </w:rPr>
        <w:t>.</w:t>
      </w:r>
    </w:p>
    <w:p w14:paraId="52DE845C" w14:textId="5A5C0C89" w:rsidR="00A45B50" w:rsidRPr="00AE31FD" w:rsidRDefault="007B0048" w:rsidP="00A45B50">
      <w:pPr>
        <w:pStyle w:val="ListParagraph"/>
        <w:numPr>
          <w:ilvl w:val="0"/>
          <w:numId w:val="2"/>
        </w:numPr>
        <w:rPr>
          <w:rFonts w:ascii="Times New Roman" w:hAnsi="Times New Roman"/>
        </w:rPr>
      </w:pPr>
      <w:r w:rsidRPr="00AE31FD">
        <w:rPr>
          <w:rFonts w:ascii="Times New Roman" w:hAnsi="Times New Roman"/>
        </w:rPr>
        <w:t xml:space="preserve">Local Requirements. In accordance with Utah Code </w:t>
      </w:r>
      <w:r w:rsidR="00A45B50" w:rsidRPr="00AE31FD">
        <w:rPr>
          <w:rFonts w:ascii="Times New Roman" w:hAnsi="Times New Roman"/>
        </w:rPr>
        <w:t>10-9a-530-4</w:t>
      </w:r>
      <w:r w:rsidRPr="00AE31FD">
        <w:rPr>
          <w:rFonts w:ascii="Times New Roman" w:hAnsi="Times New Roman"/>
        </w:rPr>
        <w:t>, the City</w:t>
      </w:r>
      <w:r w:rsidR="00A45B50" w:rsidRPr="00AE31FD">
        <w:rPr>
          <w:rFonts w:ascii="Times New Roman" w:hAnsi="Times New Roman"/>
        </w:rPr>
        <w:t>:</w:t>
      </w:r>
    </w:p>
    <w:p w14:paraId="3D88AA4B" w14:textId="7A1537A8" w:rsidR="00A45B50" w:rsidRPr="00AE31FD" w:rsidRDefault="007B0048" w:rsidP="00A45B50">
      <w:pPr>
        <w:pStyle w:val="ListParagraph"/>
        <w:numPr>
          <w:ilvl w:val="1"/>
          <w:numId w:val="2"/>
        </w:numPr>
        <w:rPr>
          <w:rFonts w:ascii="Times New Roman" w:hAnsi="Times New Roman"/>
        </w:rPr>
      </w:pPr>
      <w:r w:rsidRPr="00AE31FD">
        <w:rPr>
          <w:rFonts w:ascii="Times New Roman" w:hAnsi="Times New Roman"/>
        </w:rPr>
        <w:t xml:space="preserve">Does not require </w:t>
      </w:r>
      <w:r w:rsidR="00A45B50" w:rsidRPr="00AE31FD">
        <w:rPr>
          <w:rFonts w:ascii="Times New Roman" w:hAnsi="Times New Roman"/>
        </w:rPr>
        <w:t xml:space="preserve">the installation of a separate utility meter for an </w:t>
      </w:r>
      <w:r w:rsidRPr="00AE31FD">
        <w:rPr>
          <w:rFonts w:ascii="Times New Roman" w:hAnsi="Times New Roman"/>
        </w:rPr>
        <w:t>ADU.</w:t>
      </w:r>
    </w:p>
    <w:p w14:paraId="3EF9D62A" w14:textId="46AB216A" w:rsidR="00A45B50" w:rsidRPr="00AE31FD" w:rsidRDefault="009A239B" w:rsidP="00A45B50">
      <w:pPr>
        <w:pStyle w:val="ListParagraph"/>
        <w:numPr>
          <w:ilvl w:val="1"/>
          <w:numId w:val="2"/>
        </w:numPr>
        <w:rPr>
          <w:rFonts w:ascii="Times New Roman" w:hAnsi="Times New Roman"/>
        </w:rPr>
      </w:pPr>
      <w:r w:rsidRPr="00AE31FD">
        <w:rPr>
          <w:rFonts w:ascii="Times New Roman" w:hAnsi="Times New Roman"/>
        </w:rPr>
        <w:t xml:space="preserve">Each ADU shall </w:t>
      </w:r>
      <w:r w:rsidR="00A45B50" w:rsidRPr="00AE31FD">
        <w:rPr>
          <w:rFonts w:ascii="Times New Roman" w:hAnsi="Times New Roman"/>
        </w:rPr>
        <w:t>be designed in a manner that does not change the appearance of the primary dwelling as a single-family dwelling</w:t>
      </w:r>
      <w:r w:rsidRPr="00AE31FD">
        <w:rPr>
          <w:rFonts w:ascii="Times New Roman" w:hAnsi="Times New Roman"/>
        </w:rPr>
        <w:t>.</w:t>
      </w:r>
    </w:p>
    <w:p w14:paraId="1199D7B6" w14:textId="002BD929" w:rsidR="00A45B50" w:rsidRPr="00AE31FD" w:rsidRDefault="009A239B" w:rsidP="00A45B50">
      <w:pPr>
        <w:pStyle w:val="ListParagraph"/>
        <w:numPr>
          <w:ilvl w:val="1"/>
          <w:numId w:val="2"/>
        </w:numPr>
        <w:rPr>
          <w:rFonts w:ascii="Times New Roman" w:hAnsi="Times New Roman"/>
        </w:rPr>
      </w:pPr>
      <w:r w:rsidRPr="00AE31FD">
        <w:rPr>
          <w:rFonts w:ascii="Times New Roman" w:hAnsi="Times New Roman"/>
        </w:rPr>
        <w:t xml:space="preserve">The owner of the </w:t>
      </w:r>
      <w:r w:rsidR="00A45B50" w:rsidRPr="00AE31FD">
        <w:rPr>
          <w:rFonts w:ascii="Times New Roman" w:hAnsi="Times New Roman"/>
        </w:rPr>
        <w:t>primary dwelling</w:t>
      </w:r>
      <w:r w:rsidRPr="00AE31FD">
        <w:rPr>
          <w:rFonts w:ascii="Times New Roman" w:hAnsi="Times New Roman"/>
        </w:rPr>
        <w:t xml:space="preserve"> creating an ADU shall</w:t>
      </w:r>
      <w:r w:rsidR="00A45B50" w:rsidRPr="00AE31FD">
        <w:rPr>
          <w:rFonts w:ascii="Times New Roman" w:hAnsi="Times New Roman"/>
        </w:rPr>
        <w:t>:</w:t>
      </w:r>
    </w:p>
    <w:p w14:paraId="4F6C995C" w14:textId="77777777" w:rsidR="009A239B" w:rsidRPr="00AE31FD" w:rsidRDefault="009A239B" w:rsidP="009A239B">
      <w:pPr>
        <w:pStyle w:val="ListParagraph"/>
        <w:numPr>
          <w:ilvl w:val="2"/>
          <w:numId w:val="2"/>
        </w:numPr>
        <w:rPr>
          <w:rFonts w:ascii="Times New Roman" w:hAnsi="Times New Roman"/>
        </w:rPr>
      </w:pPr>
      <w:r w:rsidRPr="00AE31FD">
        <w:rPr>
          <w:rFonts w:ascii="Times New Roman" w:hAnsi="Times New Roman"/>
        </w:rPr>
        <w:lastRenderedPageBreak/>
        <w:t>I</w:t>
      </w:r>
      <w:r w:rsidR="00A45B50" w:rsidRPr="00AE31FD">
        <w:rPr>
          <w:rFonts w:ascii="Times New Roman" w:hAnsi="Times New Roman"/>
        </w:rPr>
        <w:t>nclude one additional parking on-site parking space, regardless of whether the primary dwelling is existing or new construction</w:t>
      </w:r>
      <w:r w:rsidRPr="00AE31FD">
        <w:rPr>
          <w:rFonts w:ascii="Times New Roman" w:hAnsi="Times New Roman"/>
        </w:rPr>
        <w:t>;</w:t>
      </w:r>
      <w:r w:rsidR="00A45B50" w:rsidRPr="00AE31FD">
        <w:rPr>
          <w:rFonts w:ascii="Times New Roman" w:hAnsi="Times New Roman"/>
        </w:rPr>
        <w:t xml:space="preserve"> and</w:t>
      </w:r>
    </w:p>
    <w:p w14:paraId="3729711F" w14:textId="0ECAC83C" w:rsidR="00A45B50" w:rsidRPr="00AE31FD" w:rsidRDefault="009A239B" w:rsidP="009A239B">
      <w:pPr>
        <w:pStyle w:val="ListParagraph"/>
        <w:numPr>
          <w:ilvl w:val="2"/>
          <w:numId w:val="2"/>
        </w:numPr>
        <w:rPr>
          <w:rFonts w:ascii="Times New Roman" w:hAnsi="Times New Roman"/>
        </w:rPr>
      </w:pPr>
      <w:r w:rsidRPr="00AE31FD">
        <w:rPr>
          <w:rFonts w:ascii="Times New Roman" w:hAnsi="Times New Roman"/>
        </w:rPr>
        <w:t>R</w:t>
      </w:r>
      <w:r w:rsidR="00A45B50" w:rsidRPr="00AE31FD">
        <w:rPr>
          <w:rFonts w:ascii="Times New Roman" w:hAnsi="Times New Roman"/>
        </w:rPr>
        <w:t xml:space="preserve">eplace </w:t>
      </w:r>
      <w:r w:rsidRPr="00AE31FD">
        <w:rPr>
          <w:rFonts w:ascii="Times New Roman" w:hAnsi="Times New Roman"/>
        </w:rPr>
        <w:t xml:space="preserve">all </w:t>
      </w:r>
      <w:r w:rsidR="00A45B50" w:rsidRPr="00AE31FD">
        <w:rPr>
          <w:rFonts w:ascii="Times New Roman" w:hAnsi="Times New Roman"/>
        </w:rPr>
        <w:t>parking spaces contained within a garage or carport</w:t>
      </w:r>
      <w:r w:rsidRPr="00AE31FD">
        <w:rPr>
          <w:rFonts w:ascii="Times New Roman" w:hAnsi="Times New Roman"/>
        </w:rPr>
        <w:t xml:space="preserve"> converted to an ADU</w:t>
      </w:r>
      <w:r w:rsidR="00C523E4" w:rsidRPr="00AE31FD">
        <w:rPr>
          <w:rFonts w:ascii="Times New Roman" w:hAnsi="Times New Roman"/>
        </w:rPr>
        <w:t>.</w:t>
      </w:r>
    </w:p>
    <w:p w14:paraId="1470620B" w14:textId="5E4C537B" w:rsidR="00C523E4" w:rsidRPr="00AE31FD" w:rsidRDefault="00C523E4" w:rsidP="00C523E4">
      <w:pPr>
        <w:pStyle w:val="ListParagraph"/>
        <w:numPr>
          <w:ilvl w:val="0"/>
          <w:numId w:val="2"/>
        </w:numPr>
        <w:rPr>
          <w:rFonts w:ascii="Times New Roman" w:hAnsi="Times New Roman"/>
        </w:rPr>
      </w:pPr>
      <w:r w:rsidRPr="00AE31FD">
        <w:rPr>
          <w:rFonts w:ascii="Times New Roman" w:hAnsi="Times New Roman"/>
        </w:rPr>
        <w:t xml:space="preserve">Limitations. The following limitations apply to the creation </w:t>
      </w:r>
      <w:r w:rsidR="00AE31FD" w:rsidRPr="00AE31FD">
        <w:rPr>
          <w:rFonts w:ascii="Times New Roman" w:hAnsi="Times New Roman"/>
        </w:rPr>
        <w:t xml:space="preserve">or occupancy </w:t>
      </w:r>
      <w:r w:rsidRPr="00AE31FD">
        <w:rPr>
          <w:rFonts w:ascii="Times New Roman" w:hAnsi="Times New Roman"/>
        </w:rPr>
        <w:t>of any ADU:</w:t>
      </w:r>
    </w:p>
    <w:p w14:paraId="740B1C22" w14:textId="77777777" w:rsidR="00AE31FD" w:rsidRPr="00AE31FD" w:rsidRDefault="00AE31FD" w:rsidP="009A239B">
      <w:pPr>
        <w:pStyle w:val="ListParagraph"/>
        <w:numPr>
          <w:ilvl w:val="1"/>
          <w:numId w:val="2"/>
        </w:numPr>
        <w:rPr>
          <w:rFonts w:ascii="Times New Roman" w:hAnsi="Times New Roman"/>
        </w:rPr>
      </w:pPr>
      <w:r w:rsidRPr="00AE31FD">
        <w:rPr>
          <w:rFonts w:ascii="Times New Roman" w:hAnsi="Times New Roman"/>
        </w:rPr>
        <w:t>Only one (1) ADU per primary dwelling is permitted consistent with this section.</w:t>
      </w:r>
    </w:p>
    <w:p w14:paraId="4BE59444" w14:textId="19267960" w:rsidR="00A45B50" w:rsidRPr="00AE31FD" w:rsidRDefault="00C523E4" w:rsidP="009A239B">
      <w:pPr>
        <w:pStyle w:val="ListParagraph"/>
        <w:numPr>
          <w:ilvl w:val="1"/>
          <w:numId w:val="2"/>
        </w:numPr>
        <w:rPr>
          <w:rFonts w:ascii="Times New Roman" w:hAnsi="Times New Roman"/>
        </w:rPr>
      </w:pPr>
      <w:r w:rsidRPr="00AE31FD">
        <w:rPr>
          <w:rFonts w:ascii="Times New Roman" w:hAnsi="Times New Roman"/>
        </w:rPr>
        <w:t xml:space="preserve">No ADU shall be created or occupied </w:t>
      </w:r>
      <w:r w:rsidR="00A45B50" w:rsidRPr="00AE31FD">
        <w:rPr>
          <w:rFonts w:ascii="Times New Roman" w:hAnsi="Times New Roman"/>
        </w:rPr>
        <w:t xml:space="preserve">within a mobile home as defined </w:t>
      </w:r>
      <w:r w:rsidR="009A239B" w:rsidRPr="00AE31FD">
        <w:rPr>
          <w:rFonts w:ascii="Times New Roman" w:hAnsi="Times New Roman"/>
        </w:rPr>
        <w:t xml:space="preserve">under Utah Code </w:t>
      </w:r>
      <w:r w:rsidR="00A45B50" w:rsidRPr="00AE31FD">
        <w:rPr>
          <w:rFonts w:ascii="Times New Roman" w:hAnsi="Times New Roman"/>
        </w:rPr>
        <w:t>57-16-3.</w:t>
      </w:r>
    </w:p>
    <w:p w14:paraId="4175E505" w14:textId="4205C689" w:rsidR="00A45B50" w:rsidRPr="00AE31FD" w:rsidRDefault="00C523E4" w:rsidP="009A239B">
      <w:pPr>
        <w:pStyle w:val="ListParagraph"/>
        <w:numPr>
          <w:ilvl w:val="1"/>
          <w:numId w:val="2"/>
        </w:numPr>
        <w:rPr>
          <w:rFonts w:ascii="Times New Roman" w:hAnsi="Times New Roman"/>
        </w:rPr>
      </w:pPr>
      <w:r w:rsidRPr="00AE31FD">
        <w:rPr>
          <w:rFonts w:ascii="Times New Roman" w:hAnsi="Times New Roman"/>
        </w:rPr>
        <w:t xml:space="preserve">No ADU shall be created or occupied without the owner of the primary dwelling obtaining all </w:t>
      </w:r>
      <w:r w:rsidR="00A45B50" w:rsidRPr="00AE31FD">
        <w:rPr>
          <w:rFonts w:ascii="Times New Roman" w:hAnsi="Times New Roman"/>
        </w:rPr>
        <w:t>permit</w:t>
      </w:r>
      <w:r w:rsidR="009A239B" w:rsidRPr="00AE31FD">
        <w:rPr>
          <w:rFonts w:ascii="Times New Roman" w:hAnsi="Times New Roman"/>
        </w:rPr>
        <w:t>s</w:t>
      </w:r>
      <w:r w:rsidR="00A45B50" w:rsidRPr="00AE31FD">
        <w:rPr>
          <w:rFonts w:ascii="Times New Roman" w:hAnsi="Times New Roman"/>
        </w:rPr>
        <w:t xml:space="preserve"> </w:t>
      </w:r>
      <w:r w:rsidR="009A239B" w:rsidRPr="00AE31FD">
        <w:rPr>
          <w:rFonts w:ascii="Times New Roman" w:hAnsi="Times New Roman"/>
        </w:rPr>
        <w:t xml:space="preserve">and </w:t>
      </w:r>
      <w:r w:rsidR="00A45B50" w:rsidRPr="00AE31FD">
        <w:rPr>
          <w:rFonts w:ascii="Times New Roman" w:hAnsi="Times New Roman"/>
        </w:rPr>
        <w:t>license</w:t>
      </w:r>
      <w:r w:rsidRPr="00AE31FD">
        <w:rPr>
          <w:rFonts w:ascii="Times New Roman" w:hAnsi="Times New Roman"/>
        </w:rPr>
        <w:t>s</w:t>
      </w:r>
      <w:r w:rsidR="00A45B50" w:rsidRPr="00AE31FD">
        <w:rPr>
          <w:rFonts w:ascii="Times New Roman" w:hAnsi="Times New Roman"/>
        </w:rPr>
        <w:t xml:space="preserve"> for </w:t>
      </w:r>
      <w:r w:rsidR="009A239B" w:rsidRPr="00AE31FD">
        <w:rPr>
          <w:rFonts w:ascii="Times New Roman" w:hAnsi="Times New Roman"/>
        </w:rPr>
        <w:t>the ADU from the City and any other affected entity</w:t>
      </w:r>
      <w:r w:rsidRPr="00AE31FD">
        <w:rPr>
          <w:rFonts w:ascii="Times New Roman" w:hAnsi="Times New Roman"/>
        </w:rPr>
        <w:t>.</w:t>
      </w:r>
    </w:p>
    <w:p w14:paraId="40096E36" w14:textId="6C1C54DD" w:rsidR="00A45B50" w:rsidRPr="00AE31FD" w:rsidRDefault="009A239B" w:rsidP="009A239B">
      <w:pPr>
        <w:pStyle w:val="ListParagraph"/>
        <w:numPr>
          <w:ilvl w:val="1"/>
          <w:numId w:val="2"/>
        </w:numPr>
        <w:rPr>
          <w:rFonts w:ascii="Times New Roman" w:hAnsi="Times New Roman"/>
        </w:rPr>
      </w:pPr>
      <w:r w:rsidRPr="00AE31FD">
        <w:rPr>
          <w:rFonts w:ascii="Times New Roman" w:hAnsi="Times New Roman"/>
        </w:rPr>
        <w:t>No ADU will be approved in any agriculture zone.</w:t>
      </w:r>
    </w:p>
    <w:p w14:paraId="5AF83DE0" w14:textId="06C600B0" w:rsidR="00A45B50" w:rsidRPr="00AE31FD" w:rsidRDefault="009A239B" w:rsidP="009A239B">
      <w:pPr>
        <w:pStyle w:val="ListParagraph"/>
        <w:numPr>
          <w:ilvl w:val="1"/>
          <w:numId w:val="2"/>
        </w:numPr>
        <w:rPr>
          <w:rFonts w:ascii="Times New Roman" w:hAnsi="Times New Roman"/>
        </w:rPr>
      </w:pPr>
      <w:r w:rsidRPr="00AE31FD">
        <w:rPr>
          <w:rFonts w:ascii="Times New Roman" w:hAnsi="Times New Roman"/>
        </w:rPr>
        <w:t xml:space="preserve">No ADU will be approved where </w:t>
      </w:r>
      <w:r w:rsidR="00A45B50" w:rsidRPr="00AE31FD">
        <w:rPr>
          <w:rFonts w:ascii="Times New Roman" w:hAnsi="Times New Roman"/>
        </w:rPr>
        <w:t>the primary dwelling is served by a failing septic tank</w:t>
      </w:r>
      <w:r w:rsidR="00C37040">
        <w:rPr>
          <w:rFonts w:ascii="Times New Roman" w:hAnsi="Times New Roman"/>
        </w:rPr>
        <w:t>, as determined by an inspection by a duly licensed professional.</w:t>
      </w:r>
    </w:p>
    <w:p w14:paraId="2D8DDB1F" w14:textId="28F1D098" w:rsidR="00C523E4" w:rsidRDefault="00C523E4" w:rsidP="00C523E4">
      <w:pPr>
        <w:pStyle w:val="ListParagraph"/>
        <w:numPr>
          <w:ilvl w:val="1"/>
          <w:numId w:val="2"/>
        </w:numPr>
        <w:rPr>
          <w:rFonts w:ascii="Times New Roman" w:hAnsi="Times New Roman"/>
        </w:rPr>
      </w:pPr>
      <w:r w:rsidRPr="00AE31FD">
        <w:rPr>
          <w:rFonts w:ascii="Times New Roman" w:hAnsi="Times New Roman"/>
        </w:rPr>
        <w:t xml:space="preserve">No ADU shall be created or occupied where the </w:t>
      </w:r>
      <w:r w:rsidR="00A45B50" w:rsidRPr="00AE31FD">
        <w:rPr>
          <w:rFonts w:ascii="Times New Roman" w:hAnsi="Times New Roman"/>
        </w:rPr>
        <w:t xml:space="preserve">primary dwelling </w:t>
      </w:r>
      <w:r w:rsidR="00C37040">
        <w:rPr>
          <w:rFonts w:ascii="Times New Roman" w:hAnsi="Times New Roman"/>
        </w:rPr>
        <w:t xml:space="preserve">lot </w:t>
      </w:r>
      <w:r w:rsidR="00A45B50" w:rsidRPr="00AE31FD">
        <w:rPr>
          <w:rFonts w:ascii="Times New Roman" w:hAnsi="Times New Roman"/>
        </w:rPr>
        <w:t xml:space="preserve">is </w:t>
      </w:r>
      <w:r w:rsidRPr="00AE31FD">
        <w:rPr>
          <w:rFonts w:ascii="Times New Roman" w:hAnsi="Times New Roman"/>
        </w:rPr>
        <w:t>six-thousand (</w:t>
      </w:r>
      <w:r w:rsidR="00A45B50" w:rsidRPr="00AE31FD">
        <w:rPr>
          <w:rFonts w:ascii="Times New Roman" w:hAnsi="Times New Roman"/>
        </w:rPr>
        <w:t>6,00</w:t>
      </w:r>
      <w:r w:rsidRPr="00AE31FD">
        <w:rPr>
          <w:rFonts w:ascii="Times New Roman" w:hAnsi="Times New Roman"/>
        </w:rPr>
        <w:t>0)</w:t>
      </w:r>
      <w:r w:rsidR="00A45B50" w:rsidRPr="00AE31FD">
        <w:rPr>
          <w:rFonts w:ascii="Times New Roman" w:hAnsi="Times New Roman"/>
        </w:rPr>
        <w:t xml:space="preserve"> square feet or less in size</w:t>
      </w:r>
      <w:r w:rsidRPr="00AE31FD">
        <w:rPr>
          <w:rFonts w:ascii="Times New Roman" w:hAnsi="Times New Roman"/>
        </w:rPr>
        <w:t>.</w:t>
      </w:r>
    </w:p>
    <w:p w14:paraId="098F9D78" w14:textId="24371A91" w:rsidR="00264358" w:rsidRPr="00AE31FD" w:rsidRDefault="00264358" w:rsidP="00C523E4">
      <w:pPr>
        <w:pStyle w:val="ListParagraph"/>
        <w:numPr>
          <w:ilvl w:val="1"/>
          <w:numId w:val="2"/>
        </w:numPr>
        <w:rPr>
          <w:rFonts w:ascii="Times New Roman" w:hAnsi="Times New Roman"/>
        </w:rPr>
      </w:pPr>
      <w:r>
        <w:rPr>
          <w:rFonts w:ascii="Times New Roman" w:hAnsi="Times New Roman"/>
        </w:rPr>
        <w:t>No external accessory dwelling unit are allowed.</w:t>
      </w:r>
    </w:p>
    <w:p w14:paraId="45F9EF2C" w14:textId="77777777" w:rsidR="00C523E4" w:rsidRPr="00AE31FD" w:rsidRDefault="00C523E4" w:rsidP="00C523E4">
      <w:pPr>
        <w:pStyle w:val="ListParagraph"/>
        <w:numPr>
          <w:ilvl w:val="1"/>
          <w:numId w:val="2"/>
        </w:numPr>
        <w:rPr>
          <w:rFonts w:ascii="Times New Roman" w:hAnsi="Times New Roman"/>
        </w:rPr>
      </w:pPr>
      <w:r w:rsidRPr="00AE31FD">
        <w:rPr>
          <w:rFonts w:ascii="Times New Roman" w:hAnsi="Times New Roman"/>
        </w:rPr>
        <w:t xml:space="preserve">No ADU shall be created or occupied unless the </w:t>
      </w:r>
      <w:r w:rsidR="00A45B50" w:rsidRPr="00AE31FD">
        <w:rPr>
          <w:rFonts w:ascii="Times New Roman" w:hAnsi="Times New Roman"/>
        </w:rPr>
        <w:t xml:space="preserve">primary </w:t>
      </w:r>
      <w:r w:rsidRPr="00AE31FD">
        <w:rPr>
          <w:rFonts w:ascii="Times New Roman" w:hAnsi="Times New Roman"/>
        </w:rPr>
        <w:t>dwelling is also used as the owner’s primary dwelling</w:t>
      </w:r>
      <w:r w:rsidR="00A45B50" w:rsidRPr="00AE31FD">
        <w:rPr>
          <w:rFonts w:ascii="Times New Roman" w:hAnsi="Times New Roman"/>
        </w:rPr>
        <w:t>.</w:t>
      </w:r>
    </w:p>
    <w:p w14:paraId="4645B1EF" w14:textId="25F0B490" w:rsidR="009E6A23" w:rsidRPr="00AE31FD" w:rsidRDefault="00C523E4" w:rsidP="00C523E4">
      <w:pPr>
        <w:pStyle w:val="ListParagraph"/>
        <w:numPr>
          <w:ilvl w:val="0"/>
          <w:numId w:val="2"/>
        </w:numPr>
        <w:rPr>
          <w:rFonts w:ascii="Times New Roman" w:hAnsi="Times New Roman"/>
        </w:rPr>
      </w:pPr>
      <w:r w:rsidRPr="00AE31FD">
        <w:rPr>
          <w:rFonts w:ascii="Times New Roman" w:hAnsi="Times New Roman"/>
        </w:rPr>
        <w:t xml:space="preserve">Licensing. </w:t>
      </w:r>
      <w:r w:rsidR="00AE31FD" w:rsidRPr="00AE31FD">
        <w:rPr>
          <w:rFonts w:ascii="Times New Roman" w:hAnsi="Times New Roman"/>
        </w:rPr>
        <w:t xml:space="preserve">The owner of any ADU shall obtain a business </w:t>
      </w:r>
      <w:r w:rsidR="009E6A23" w:rsidRPr="00AE31FD">
        <w:rPr>
          <w:rFonts w:ascii="Times New Roman" w:hAnsi="Times New Roman"/>
        </w:rPr>
        <w:t xml:space="preserve">license </w:t>
      </w:r>
      <w:r w:rsidR="00AE31FD" w:rsidRPr="00AE31FD">
        <w:rPr>
          <w:rFonts w:ascii="Times New Roman" w:hAnsi="Times New Roman"/>
        </w:rPr>
        <w:t>in accordance with Title 3 and Chapter 3.15 of the municipal code.</w:t>
      </w:r>
    </w:p>
    <w:p w14:paraId="25D347E7" w14:textId="3707EE17" w:rsidR="009E6A23" w:rsidRDefault="009E6A23" w:rsidP="009E6A23">
      <w:pPr>
        <w:pStyle w:val="ListParagraph"/>
        <w:numPr>
          <w:ilvl w:val="12"/>
          <w:numId w:val="0"/>
        </w:numPr>
        <w:tabs>
          <w:tab w:val="left" w:pos="720"/>
          <w:tab w:val="left" w:pos="1440"/>
        </w:tabs>
        <w:autoSpaceDE w:val="0"/>
        <w:autoSpaceDN w:val="0"/>
        <w:adjustRightInd w:val="0"/>
        <w:ind w:left="1440" w:hanging="1440"/>
      </w:pPr>
      <w:r>
        <w:t xml:space="preserve">  </w:t>
      </w:r>
    </w:p>
    <w:p w14:paraId="74616674" w14:textId="3BA314E8" w:rsidR="0034565A" w:rsidRPr="0034565A" w:rsidRDefault="0034565A" w:rsidP="0034565A">
      <w:pPr>
        <w:pStyle w:val="ListParagraph"/>
        <w:numPr>
          <w:ilvl w:val="12"/>
          <w:numId w:val="0"/>
        </w:numPr>
        <w:tabs>
          <w:tab w:val="left" w:pos="720"/>
          <w:tab w:val="left" w:pos="1440"/>
        </w:tabs>
        <w:autoSpaceDE w:val="0"/>
        <w:autoSpaceDN w:val="0"/>
        <w:adjustRightInd w:val="0"/>
        <w:ind w:left="1440" w:hanging="1440"/>
        <w:rPr>
          <w:rFonts w:ascii="Times New Roman" w:hAnsi="Times New Roman"/>
        </w:rPr>
      </w:pPr>
      <w:r w:rsidRPr="0034565A">
        <w:rPr>
          <w:rFonts w:ascii="Times New Roman" w:hAnsi="Times New Roman"/>
          <w:b/>
          <w:bCs/>
        </w:rPr>
        <w:t>Section 3:</w:t>
      </w:r>
      <w:r w:rsidRPr="0034565A">
        <w:rPr>
          <w:rFonts w:ascii="Times New Roman" w:hAnsi="Times New Roman"/>
          <w:b/>
          <w:bCs/>
        </w:rPr>
        <w:tab/>
        <w:t>Severability</w:t>
      </w:r>
      <w:r w:rsidRPr="0034565A">
        <w:rPr>
          <w:rFonts w:ascii="Times New Roman" w:hAnsi="Times New Roman"/>
        </w:rPr>
        <w:t>. If a court of competent jurisdiction determines that any part of this Ordinance is unconstitutional or invalid, then such portion of this Ordinance, or specific application of this Ordinance, shall be severed from the remainder, which shall continue in full force and effect.</w:t>
      </w:r>
    </w:p>
    <w:p w14:paraId="57A46D0C" w14:textId="77777777" w:rsidR="0034565A" w:rsidRPr="0034565A" w:rsidRDefault="0034565A" w:rsidP="0034565A">
      <w:pPr>
        <w:numPr>
          <w:ilvl w:val="12"/>
          <w:numId w:val="0"/>
        </w:numPr>
        <w:autoSpaceDE w:val="0"/>
        <w:autoSpaceDN w:val="0"/>
        <w:adjustRightInd w:val="0"/>
        <w:spacing w:after="0" w:line="240" w:lineRule="auto"/>
        <w:rPr>
          <w:rFonts w:ascii="Times New Roman" w:hAnsi="Times New Roman" w:cs="Times New Roman"/>
        </w:rPr>
      </w:pPr>
    </w:p>
    <w:p w14:paraId="227266A7" w14:textId="2A0C7529" w:rsidR="0034565A" w:rsidRDefault="0034565A" w:rsidP="003E005A">
      <w:pPr>
        <w:numPr>
          <w:ilvl w:val="12"/>
          <w:numId w:val="0"/>
        </w:numPr>
        <w:tabs>
          <w:tab w:val="left" w:pos="720"/>
          <w:tab w:val="left" w:pos="1440"/>
        </w:tabs>
        <w:autoSpaceDE w:val="0"/>
        <w:autoSpaceDN w:val="0"/>
        <w:adjustRightInd w:val="0"/>
        <w:spacing w:after="0" w:line="240" w:lineRule="auto"/>
        <w:ind w:left="1440" w:hanging="1440"/>
        <w:rPr>
          <w:rFonts w:ascii="Times New Roman" w:hAnsi="Times New Roman" w:cs="Times New Roman"/>
        </w:rPr>
      </w:pPr>
      <w:r w:rsidRPr="0034565A">
        <w:rPr>
          <w:rFonts w:ascii="Times New Roman" w:hAnsi="Times New Roman" w:cs="Times New Roman"/>
          <w:b/>
          <w:bCs/>
        </w:rPr>
        <w:t>Section 4:</w:t>
      </w:r>
      <w:r w:rsidRPr="0034565A">
        <w:rPr>
          <w:rFonts w:ascii="Times New Roman" w:hAnsi="Times New Roman" w:cs="Times New Roman"/>
          <w:b/>
          <w:bCs/>
        </w:rPr>
        <w:tab/>
        <w:t>Effective date.</w:t>
      </w:r>
      <w:r w:rsidRPr="0034565A">
        <w:rPr>
          <w:rFonts w:ascii="Times New Roman" w:hAnsi="Times New Roman" w:cs="Times New Roman"/>
        </w:rPr>
        <w:t xml:space="preserve">  This Ordinance takes effect immediately upon adoption and posting.</w:t>
      </w:r>
    </w:p>
    <w:p w14:paraId="3AF77B77" w14:textId="77777777" w:rsidR="0036154B" w:rsidRDefault="0036154B" w:rsidP="003E005A">
      <w:pPr>
        <w:numPr>
          <w:ilvl w:val="12"/>
          <w:numId w:val="0"/>
        </w:numPr>
        <w:tabs>
          <w:tab w:val="left" w:pos="720"/>
          <w:tab w:val="left" w:pos="1440"/>
        </w:tabs>
        <w:autoSpaceDE w:val="0"/>
        <w:autoSpaceDN w:val="0"/>
        <w:adjustRightInd w:val="0"/>
        <w:spacing w:after="0" w:line="240" w:lineRule="auto"/>
        <w:ind w:left="1440" w:hanging="1440"/>
        <w:rPr>
          <w:rFonts w:ascii="Times New Roman" w:hAnsi="Times New Roman" w:cs="Times New Roman"/>
        </w:rPr>
      </w:pPr>
    </w:p>
    <w:p w14:paraId="49448C73"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lang w:val="en-CA"/>
        </w:rPr>
        <w:fldChar w:fldCharType="begin"/>
      </w:r>
      <w:r w:rsidRPr="0036154B">
        <w:rPr>
          <w:rFonts w:ascii="Times New Roman" w:hAnsi="Times New Roman" w:cs="Times New Roman"/>
          <w:sz w:val="24"/>
          <w:szCs w:val="24"/>
          <w:lang w:val="en-CA"/>
        </w:rPr>
        <w:instrText xml:space="preserve"> SEQ CHAPTER \h \r 1</w:instrText>
      </w:r>
      <w:r w:rsidRPr="0036154B">
        <w:rPr>
          <w:rFonts w:ascii="Times New Roman" w:hAnsi="Times New Roman" w:cs="Times New Roman"/>
          <w:sz w:val="24"/>
          <w:szCs w:val="24"/>
          <w:lang w:val="en-CA"/>
        </w:rPr>
        <w:fldChar w:fldCharType="end"/>
      </w:r>
      <w:r w:rsidRPr="0036154B">
        <w:rPr>
          <w:rFonts w:ascii="Times New Roman" w:hAnsi="Times New Roman" w:cs="Times New Roman"/>
          <w:sz w:val="24"/>
          <w:szCs w:val="24"/>
        </w:rPr>
        <w:t>PASSED AND ADOPTED by the City Council on this _____ day of ____________, 2021.</w:t>
      </w:r>
    </w:p>
    <w:p w14:paraId="65CD0612" w14:textId="16C5E053" w:rsidR="0036154B" w:rsidRDefault="0036154B" w:rsidP="0036154B">
      <w:pPr>
        <w:autoSpaceDE w:val="0"/>
        <w:autoSpaceDN w:val="0"/>
        <w:adjustRightInd w:val="0"/>
        <w:spacing w:after="0" w:line="240" w:lineRule="auto"/>
        <w:rPr>
          <w:rFonts w:ascii="Times New Roman" w:hAnsi="Times New Roman" w:cs="Times New Roman"/>
          <w:sz w:val="24"/>
          <w:szCs w:val="24"/>
        </w:rPr>
      </w:pPr>
    </w:p>
    <w:p w14:paraId="403B95E9"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056EC8C5"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___________________________________</w:t>
      </w:r>
    </w:p>
    <w:p w14:paraId="0618D415"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DENNIS ILLUM, President,</w:t>
      </w:r>
    </w:p>
    <w:p w14:paraId="018CEB0C"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Marriott-Slaterville City Council</w:t>
      </w:r>
    </w:p>
    <w:p w14:paraId="1621CE6E"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29F905BD"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PRESENTED to the Mayor this _____ day of ____________, 2021.</w:t>
      </w:r>
    </w:p>
    <w:p w14:paraId="515DF658"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APPROVAL of the Mayor granted this _____ day of ____________, 2021.</w:t>
      </w:r>
    </w:p>
    <w:p w14:paraId="254E6063" w14:textId="77777777" w:rsidR="0036154B" w:rsidRDefault="0036154B" w:rsidP="0036154B">
      <w:pPr>
        <w:autoSpaceDE w:val="0"/>
        <w:autoSpaceDN w:val="0"/>
        <w:adjustRightInd w:val="0"/>
        <w:spacing w:after="0" w:line="240" w:lineRule="auto"/>
        <w:jc w:val="center"/>
        <w:rPr>
          <w:rFonts w:ascii="Times New Roman" w:hAnsi="Times New Roman" w:cs="Times New Roman"/>
          <w:sz w:val="24"/>
          <w:szCs w:val="24"/>
        </w:rPr>
      </w:pPr>
    </w:p>
    <w:p w14:paraId="64578326"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p>
    <w:p w14:paraId="0C4F274B"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___________________________________</w:t>
      </w:r>
    </w:p>
    <w:p w14:paraId="53A3290F"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SCOTT VAN LEEUWEN, Mayor</w:t>
      </w:r>
    </w:p>
    <w:p w14:paraId="356B02DC"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655986AA"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ATTEST:</w:t>
      </w:r>
    </w:p>
    <w:p w14:paraId="3690124F" w14:textId="48F2E99B" w:rsidR="0036154B" w:rsidRDefault="0036154B" w:rsidP="0036154B">
      <w:pPr>
        <w:autoSpaceDE w:val="0"/>
        <w:autoSpaceDN w:val="0"/>
        <w:adjustRightInd w:val="0"/>
        <w:spacing w:after="0" w:line="240" w:lineRule="auto"/>
        <w:rPr>
          <w:rFonts w:ascii="Times New Roman" w:hAnsi="Times New Roman" w:cs="Times New Roman"/>
          <w:sz w:val="24"/>
          <w:szCs w:val="24"/>
        </w:rPr>
      </w:pPr>
    </w:p>
    <w:p w14:paraId="29F8B09C"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501B1F6A"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___________________________________</w:t>
      </w:r>
    </w:p>
    <w:p w14:paraId="3B91009F"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City Recorder</w:t>
      </w:r>
    </w:p>
    <w:p w14:paraId="44D1A8CE"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3A45C6E5"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lastRenderedPageBreak/>
        <w:t>RECORDED this ___ day of ____________, 2021.</w:t>
      </w:r>
    </w:p>
    <w:p w14:paraId="21EC13CA" w14:textId="16F2CC61" w:rsid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PUBLISHED OR POSTED this ___ day of ____________, 2021.</w:t>
      </w:r>
    </w:p>
    <w:p w14:paraId="73900404"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4F18AAB9" w14:textId="2DE0600B" w:rsid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City Council Roll Call Vote:</w:t>
      </w:r>
    </w:p>
    <w:p w14:paraId="449C0738" w14:textId="29C03E09"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ab/>
        <w:t xml:space="preserve">               Yes </w:t>
      </w:r>
      <w:r w:rsidRPr="0036154B">
        <w:rPr>
          <w:rFonts w:ascii="Times New Roman" w:hAnsi="Times New Roman" w:cs="Times New Roman"/>
          <w:sz w:val="20"/>
          <w:szCs w:val="20"/>
        </w:rPr>
        <w:tab/>
        <w:t>No</w:t>
      </w:r>
    </w:p>
    <w:p w14:paraId="30CDD22D"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Mr. Slater</w:t>
      </w:r>
      <w:r w:rsidRPr="0036154B">
        <w:rPr>
          <w:rFonts w:ascii="Times New Roman" w:hAnsi="Times New Roman" w:cs="Times New Roman"/>
          <w:sz w:val="20"/>
          <w:szCs w:val="20"/>
        </w:rPr>
        <w:tab/>
        <w:t>___</w:t>
      </w:r>
      <w:r w:rsidRPr="0036154B">
        <w:rPr>
          <w:rFonts w:ascii="Times New Roman" w:hAnsi="Times New Roman" w:cs="Times New Roman"/>
          <w:sz w:val="20"/>
          <w:szCs w:val="20"/>
        </w:rPr>
        <w:tab/>
        <w:t>___</w:t>
      </w:r>
    </w:p>
    <w:p w14:paraId="6304D23A"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Mr. Christoffersen___</w:t>
      </w:r>
      <w:r w:rsidRPr="0036154B">
        <w:rPr>
          <w:rFonts w:ascii="Times New Roman" w:hAnsi="Times New Roman" w:cs="Times New Roman"/>
          <w:sz w:val="20"/>
          <w:szCs w:val="20"/>
        </w:rPr>
        <w:tab/>
        <w:t>___</w:t>
      </w:r>
    </w:p>
    <w:p w14:paraId="4B01D8A8"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 xml:space="preserve">Mrs. Holley </w:t>
      </w:r>
      <w:r w:rsidRPr="0036154B">
        <w:rPr>
          <w:rFonts w:ascii="Times New Roman" w:hAnsi="Times New Roman" w:cs="Times New Roman"/>
          <w:sz w:val="20"/>
          <w:szCs w:val="20"/>
        </w:rPr>
        <w:tab/>
        <w:t>___</w:t>
      </w:r>
      <w:r w:rsidRPr="0036154B">
        <w:rPr>
          <w:rFonts w:ascii="Times New Roman" w:hAnsi="Times New Roman" w:cs="Times New Roman"/>
          <w:sz w:val="20"/>
          <w:szCs w:val="20"/>
        </w:rPr>
        <w:tab/>
        <w:t>___</w:t>
      </w:r>
    </w:p>
    <w:p w14:paraId="20E179DA"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Mr. Smout</w:t>
      </w:r>
      <w:r w:rsidRPr="0036154B">
        <w:rPr>
          <w:rFonts w:ascii="Times New Roman" w:hAnsi="Times New Roman" w:cs="Times New Roman"/>
          <w:sz w:val="20"/>
          <w:szCs w:val="20"/>
        </w:rPr>
        <w:tab/>
        <w:t>___</w:t>
      </w:r>
      <w:r w:rsidRPr="0036154B">
        <w:rPr>
          <w:rFonts w:ascii="Times New Roman" w:hAnsi="Times New Roman" w:cs="Times New Roman"/>
          <w:sz w:val="20"/>
          <w:szCs w:val="20"/>
        </w:rPr>
        <w:tab/>
        <w:t>___</w:t>
      </w:r>
    </w:p>
    <w:p w14:paraId="050C6B5A" w14:textId="77777777" w:rsidR="0036154B" w:rsidRPr="0036154B" w:rsidRDefault="0036154B" w:rsidP="0036154B">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36154B">
        <w:rPr>
          <w:rFonts w:ascii="Times New Roman" w:hAnsi="Times New Roman" w:cs="Times New Roman"/>
          <w:sz w:val="20"/>
          <w:szCs w:val="20"/>
        </w:rPr>
        <w:t>Mr. Illum</w:t>
      </w:r>
      <w:r w:rsidRPr="0036154B">
        <w:rPr>
          <w:rFonts w:ascii="Times New Roman" w:hAnsi="Times New Roman" w:cs="Times New Roman"/>
          <w:sz w:val="24"/>
          <w:szCs w:val="24"/>
        </w:rPr>
        <w:tab/>
      </w:r>
      <w:r w:rsidRPr="0036154B">
        <w:rPr>
          <w:rFonts w:ascii="Times New Roman" w:hAnsi="Times New Roman" w:cs="Times New Roman"/>
          <w:sz w:val="20"/>
          <w:szCs w:val="20"/>
        </w:rPr>
        <w:t>___</w:t>
      </w:r>
      <w:r w:rsidRPr="0036154B">
        <w:rPr>
          <w:rFonts w:ascii="Times New Roman" w:hAnsi="Times New Roman" w:cs="Times New Roman"/>
          <w:sz w:val="20"/>
          <w:szCs w:val="20"/>
        </w:rPr>
        <w:tab/>
        <w:t>___</w:t>
      </w:r>
    </w:p>
    <w:p w14:paraId="78BFE2A1"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746627CE"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0E120AA4" w14:textId="77777777" w:rsidR="0036154B" w:rsidRPr="0036154B" w:rsidRDefault="0036154B" w:rsidP="0036154B">
      <w:pPr>
        <w:autoSpaceDE w:val="0"/>
        <w:autoSpaceDN w:val="0"/>
        <w:adjustRightInd w:val="0"/>
        <w:spacing w:after="0" w:line="240" w:lineRule="auto"/>
        <w:jc w:val="center"/>
        <w:rPr>
          <w:rFonts w:ascii="Times New Roman" w:hAnsi="Times New Roman" w:cs="Times New Roman"/>
          <w:sz w:val="24"/>
          <w:szCs w:val="24"/>
        </w:rPr>
      </w:pPr>
      <w:r w:rsidRPr="0036154B">
        <w:rPr>
          <w:rFonts w:ascii="Times New Roman" w:hAnsi="Times New Roman" w:cs="Times New Roman"/>
          <w:sz w:val="24"/>
          <w:szCs w:val="24"/>
        </w:rPr>
        <w:t>CERTIFICATE OF PASSAGE AND PUBLICATION OR POSTING</w:t>
      </w:r>
    </w:p>
    <w:p w14:paraId="652EF258"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In accordance with Utah Code Annotated §10-3-713, 1953 as amended, I, the City Recorder of Marriott-Slaterville City, hereby certify that the foregoing Ordinance was duly passed and published or posted at: 1) City Hall, 2) Chevron 400 North, and 3) America First 12</w:t>
      </w:r>
      <w:r w:rsidRPr="0036154B">
        <w:rPr>
          <w:rFonts w:ascii="Times New Roman" w:hAnsi="Times New Roman" w:cs="Times New Roman"/>
          <w:sz w:val="24"/>
          <w:szCs w:val="24"/>
          <w:vertAlign w:val="superscript"/>
        </w:rPr>
        <w:t>th</w:t>
      </w:r>
      <w:r w:rsidRPr="0036154B">
        <w:rPr>
          <w:rFonts w:ascii="Times New Roman" w:hAnsi="Times New Roman" w:cs="Times New Roman"/>
          <w:sz w:val="24"/>
          <w:szCs w:val="24"/>
        </w:rPr>
        <w:t xml:space="preserve"> Street on the above referenced dates.</w:t>
      </w:r>
    </w:p>
    <w:p w14:paraId="5513FFB8"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p>
    <w:p w14:paraId="7B46294E" w14:textId="77777777" w:rsidR="0036154B" w:rsidRPr="0036154B" w:rsidRDefault="0036154B" w:rsidP="0036154B">
      <w:pPr>
        <w:autoSpaceDE w:val="0"/>
        <w:autoSpaceDN w:val="0"/>
        <w:adjustRightInd w:val="0"/>
        <w:spacing w:after="0" w:line="240" w:lineRule="auto"/>
        <w:rPr>
          <w:rFonts w:ascii="Times New Roman" w:hAnsi="Times New Roman" w:cs="Times New Roman"/>
          <w:sz w:val="24"/>
          <w:szCs w:val="24"/>
        </w:rPr>
      </w:pPr>
      <w:r w:rsidRPr="0036154B">
        <w:rPr>
          <w:rFonts w:ascii="Times New Roman" w:hAnsi="Times New Roman" w:cs="Times New Roman"/>
          <w:sz w:val="24"/>
          <w:szCs w:val="24"/>
        </w:rPr>
        <w:t>___________________________________  DATE:_______________</w:t>
      </w:r>
    </w:p>
    <w:p w14:paraId="2A4845E1" w14:textId="4DAB9204" w:rsidR="003E005A" w:rsidRPr="0034565A" w:rsidRDefault="0036154B" w:rsidP="0036154B">
      <w:pPr>
        <w:numPr>
          <w:ilvl w:val="12"/>
          <w:numId w:val="0"/>
        </w:numPr>
        <w:tabs>
          <w:tab w:val="left" w:pos="720"/>
          <w:tab w:val="left" w:pos="1440"/>
        </w:tabs>
        <w:autoSpaceDE w:val="0"/>
        <w:autoSpaceDN w:val="0"/>
        <w:adjustRightInd w:val="0"/>
        <w:spacing w:after="0" w:line="240" w:lineRule="auto"/>
        <w:ind w:left="1440" w:hanging="1440"/>
        <w:rPr>
          <w:rFonts w:ascii="Times New Roman" w:hAnsi="Times New Roman" w:cs="Times New Roman"/>
        </w:rPr>
      </w:pPr>
      <w:r w:rsidRPr="0036154B">
        <w:rPr>
          <w:rFonts w:ascii="Times New Roman" w:hAnsi="Times New Roman" w:cs="Times New Roman"/>
          <w:sz w:val="24"/>
          <w:szCs w:val="24"/>
        </w:rPr>
        <w:t>City Recorder</w:t>
      </w:r>
    </w:p>
    <w:sectPr w:rsidR="003E005A" w:rsidRPr="0034565A" w:rsidSect="00CA44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7244" w14:textId="77777777" w:rsidR="00C67354" w:rsidRDefault="00C67354" w:rsidP="00CA44DC">
      <w:pPr>
        <w:spacing w:after="0" w:line="240" w:lineRule="auto"/>
      </w:pPr>
      <w:r>
        <w:separator/>
      </w:r>
    </w:p>
  </w:endnote>
  <w:endnote w:type="continuationSeparator" w:id="0">
    <w:p w14:paraId="554BB894" w14:textId="77777777" w:rsidR="00C67354" w:rsidRDefault="00C67354" w:rsidP="00CA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83BA" w14:textId="215F6FBA" w:rsidR="00876511" w:rsidRPr="007304F6" w:rsidRDefault="00876511" w:rsidP="00876511">
    <w:pPr>
      <w:pStyle w:val="Footer"/>
      <w:rPr>
        <w:rFonts w:ascii="Times New Roman" w:hAnsi="Times New Roman" w:cs="Times New Roman"/>
        <w:sz w:val="20"/>
        <w:szCs w:val="20"/>
      </w:rPr>
    </w:pPr>
    <w:r w:rsidRPr="007304F6">
      <w:rPr>
        <w:rFonts w:ascii="Times New Roman" w:hAnsi="Times New Roman" w:cs="Times New Roman"/>
        <w:sz w:val="20"/>
        <w:szCs w:val="20"/>
      </w:rPr>
      <w:t>Marriott-Slaterville Ordinance 2021-06</w:t>
    </w:r>
  </w:p>
  <w:p w14:paraId="587717D3" w14:textId="3746D135" w:rsidR="00876511" w:rsidRPr="00876511" w:rsidRDefault="00876511">
    <w:pPr>
      <w:pStyle w:val="Footer"/>
      <w:rPr>
        <w:rFonts w:ascii="Times New Roman" w:hAnsi="Times New Roman" w:cs="Times New Roman"/>
        <w:sz w:val="20"/>
        <w:szCs w:val="20"/>
      </w:rPr>
    </w:pPr>
    <w:r w:rsidRPr="007304F6">
      <w:rPr>
        <w:rFonts w:ascii="Times New Roman" w:hAnsi="Times New Roman" w:cs="Times New Roman"/>
        <w:sz w:val="20"/>
        <w:szCs w:val="20"/>
      </w:rPr>
      <w:t xml:space="preserve">Page </w:t>
    </w:r>
    <w:sdt>
      <w:sdtPr>
        <w:rPr>
          <w:rFonts w:ascii="Times New Roman" w:hAnsi="Times New Roman" w:cs="Times New Roman"/>
          <w:sz w:val="20"/>
          <w:szCs w:val="20"/>
        </w:rPr>
        <w:id w:val="-987635708"/>
        <w:docPartObj>
          <w:docPartGallery w:val="Page Numbers (Bottom of Page)"/>
          <w:docPartUnique/>
        </w:docPartObj>
      </w:sdtPr>
      <w:sdtEndPr>
        <w:rPr>
          <w:noProof/>
        </w:rPr>
      </w:sdtEndPr>
      <w:sdtContent>
        <w:r w:rsidRPr="007304F6">
          <w:rPr>
            <w:rFonts w:ascii="Times New Roman" w:hAnsi="Times New Roman" w:cs="Times New Roman"/>
            <w:sz w:val="20"/>
            <w:szCs w:val="20"/>
          </w:rPr>
          <w:fldChar w:fldCharType="begin"/>
        </w:r>
        <w:r w:rsidRPr="007304F6">
          <w:rPr>
            <w:rFonts w:ascii="Times New Roman" w:hAnsi="Times New Roman" w:cs="Times New Roman"/>
            <w:sz w:val="20"/>
            <w:szCs w:val="20"/>
          </w:rPr>
          <w:instrText xml:space="preserve"> PAGE   \* MERGEFORMAT </w:instrText>
        </w:r>
        <w:r w:rsidRPr="007304F6">
          <w:rPr>
            <w:rFonts w:ascii="Times New Roman" w:hAnsi="Times New Roman" w:cs="Times New Roman"/>
            <w:sz w:val="20"/>
            <w:szCs w:val="20"/>
          </w:rPr>
          <w:fldChar w:fldCharType="separate"/>
        </w:r>
        <w:r>
          <w:rPr>
            <w:rFonts w:ascii="Times New Roman" w:hAnsi="Times New Roman" w:cs="Times New Roman"/>
            <w:sz w:val="20"/>
            <w:szCs w:val="20"/>
          </w:rPr>
          <w:t>1</w:t>
        </w:r>
        <w:r w:rsidRPr="007304F6">
          <w:rPr>
            <w:rFonts w:ascii="Times New Roman" w:hAnsi="Times New Roman" w:cs="Times New Roman"/>
            <w:noProof/>
            <w:sz w:val="20"/>
            <w:szCs w:val="20"/>
          </w:rPr>
          <w:fldChar w:fldCharType="end"/>
        </w:r>
      </w:sdtContent>
    </w:sdt>
  </w:p>
  <w:p w14:paraId="34AD7102" w14:textId="77777777" w:rsidR="00876511" w:rsidRDefault="00876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4429" w14:textId="77777777" w:rsidR="00C67354" w:rsidRDefault="00C67354" w:rsidP="00CA44DC">
      <w:pPr>
        <w:spacing w:after="0" w:line="240" w:lineRule="auto"/>
      </w:pPr>
      <w:r>
        <w:separator/>
      </w:r>
    </w:p>
  </w:footnote>
  <w:footnote w:type="continuationSeparator" w:id="0">
    <w:p w14:paraId="2CBE69AB" w14:textId="77777777" w:rsidR="00C67354" w:rsidRDefault="00C67354" w:rsidP="00CA4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11269"/>
    <w:multiLevelType w:val="hybridMultilevel"/>
    <w:tmpl w:val="0236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07EDA"/>
    <w:multiLevelType w:val="hybridMultilevel"/>
    <w:tmpl w:val="F00A5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D6004"/>
    <w:multiLevelType w:val="multilevel"/>
    <w:tmpl w:val="9956159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A981735"/>
    <w:multiLevelType w:val="hybridMultilevel"/>
    <w:tmpl w:val="23F8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3BD"/>
    <w:multiLevelType w:val="hybridMultilevel"/>
    <w:tmpl w:val="0B14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5A"/>
    <w:rsid w:val="00063385"/>
    <w:rsid w:val="00264358"/>
    <w:rsid w:val="0034565A"/>
    <w:rsid w:val="0036154B"/>
    <w:rsid w:val="003E005A"/>
    <w:rsid w:val="004865DB"/>
    <w:rsid w:val="0054322B"/>
    <w:rsid w:val="00555551"/>
    <w:rsid w:val="007B0048"/>
    <w:rsid w:val="0087647D"/>
    <w:rsid w:val="00876511"/>
    <w:rsid w:val="009A239B"/>
    <w:rsid w:val="009E6A23"/>
    <w:rsid w:val="00A45B50"/>
    <w:rsid w:val="00AD2265"/>
    <w:rsid w:val="00AE31FD"/>
    <w:rsid w:val="00C37040"/>
    <w:rsid w:val="00C523E4"/>
    <w:rsid w:val="00C67354"/>
    <w:rsid w:val="00CA44DC"/>
    <w:rsid w:val="00E20F79"/>
    <w:rsid w:val="00EB69B4"/>
    <w:rsid w:val="00F4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25A37"/>
  <w15:chartTrackingRefBased/>
  <w15:docId w15:val="{55B22EA8-BAFD-4D7C-97AA-F00A5626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34565A"/>
    <w:rPr>
      <w:b/>
      <w:bCs/>
    </w:rPr>
  </w:style>
  <w:style w:type="paragraph" w:customStyle="1" w:styleId="Level1">
    <w:name w:val="Level 1"/>
    <w:uiPriority w:val="99"/>
    <w:rsid w:val="0034565A"/>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34"/>
    <w:unhideWhenUsed/>
    <w:qFormat/>
    <w:rsid w:val="00A45B50"/>
    <w:pPr>
      <w:spacing w:before="240" w:after="0" w:line="240" w:lineRule="auto"/>
      <w:ind w:left="720"/>
      <w:contextualSpacing/>
    </w:pPr>
    <w:rPr>
      <w:rFonts w:eastAsia="Times New Roman" w:cs="Times New Roman"/>
    </w:rPr>
  </w:style>
  <w:style w:type="paragraph" w:styleId="Header">
    <w:name w:val="header"/>
    <w:basedOn w:val="Normal"/>
    <w:link w:val="HeaderChar"/>
    <w:uiPriority w:val="99"/>
    <w:unhideWhenUsed/>
    <w:rsid w:val="00CA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DC"/>
  </w:style>
  <w:style w:type="paragraph" w:styleId="Footer">
    <w:name w:val="footer"/>
    <w:basedOn w:val="Normal"/>
    <w:link w:val="FooterChar"/>
    <w:uiPriority w:val="99"/>
    <w:unhideWhenUsed/>
    <w:rsid w:val="00CA4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5420-C05C-4871-A23A-9A322069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Knight</dc:creator>
  <cp:keywords/>
  <dc:description/>
  <cp:lastModifiedBy>Bill Morris</cp:lastModifiedBy>
  <cp:revision>12</cp:revision>
  <dcterms:created xsi:type="dcterms:W3CDTF">2021-07-21T20:24:00Z</dcterms:created>
  <dcterms:modified xsi:type="dcterms:W3CDTF">2021-08-23T17:37:00Z</dcterms:modified>
</cp:coreProperties>
</file>